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3AC9F" w14:textId="408BFB0F" w:rsidR="00635A21" w:rsidRDefault="00B04084" w:rsidP="00322874">
      <w:pPr>
        <w:spacing w:after="0"/>
        <w:ind w:left="55"/>
        <w:jc w:val="both"/>
      </w:pPr>
      <w:r w:rsidRPr="38EF3C80">
        <w:rPr>
          <w:rFonts w:ascii="Arial" w:eastAsia="Arial" w:hAnsi="Arial" w:cs="Arial"/>
          <w:color w:val="5A5A59"/>
          <w:sz w:val="20"/>
          <w:szCs w:val="20"/>
        </w:rPr>
        <w:t xml:space="preserve">     </w:t>
      </w:r>
      <w:r>
        <w:rPr>
          <w:rFonts w:ascii="Arial" w:eastAsia="Arial" w:hAnsi="Arial" w:cs="Arial"/>
          <w:color w:val="5A5A59"/>
          <w:sz w:val="20"/>
        </w:rPr>
        <w:tab/>
      </w:r>
      <w:r w:rsidRPr="38EF3C80">
        <w:rPr>
          <w:rFonts w:ascii="Arial" w:eastAsia="Arial" w:hAnsi="Arial" w:cs="Arial"/>
          <w:color w:val="5A5A59"/>
          <w:sz w:val="20"/>
          <w:szCs w:val="20"/>
        </w:rPr>
        <w:t xml:space="preserve">             </w:t>
      </w:r>
    </w:p>
    <w:p w14:paraId="19FCBF5A" w14:textId="36FADED1" w:rsidR="00635A21" w:rsidRDefault="00B04084">
      <w:pPr>
        <w:pStyle w:val="Heading1"/>
        <w:ind w:left="-5" w:right="551"/>
      </w:pPr>
      <w:r>
        <w:t xml:space="preserve">Job Description </w:t>
      </w:r>
    </w:p>
    <w:p w14:paraId="10459187" w14:textId="77777777" w:rsidR="00635A21" w:rsidRDefault="00B04084">
      <w:pPr>
        <w:spacing w:after="21"/>
      </w:pPr>
      <w:r>
        <w:rPr>
          <w:rFonts w:ascii="Arial" w:eastAsia="Arial" w:hAnsi="Arial" w:cs="Arial"/>
          <w:color w:val="5A5A59"/>
        </w:rPr>
        <w:t xml:space="preserve"> </w:t>
      </w:r>
    </w:p>
    <w:p w14:paraId="57EC9380" w14:textId="77777777" w:rsidR="00635A21" w:rsidRDefault="00B04084">
      <w:pPr>
        <w:spacing w:after="0"/>
        <w:ind w:right="1001"/>
        <w:jc w:val="both"/>
      </w:pPr>
      <w:r>
        <w:rPr>
          <w:rFonts w:ascii="Arial" w:eastAsia="Arial" w:hAnsi="Arial" w:cs="Arial"/>
          <w:i/>
        </w:rPr>
        <w:t>(This is a description of the job as it is as present constituted.  It may be necessary, from time to time, to update job descriptions to ensure that they relate to the job as then being performed.  Therefore, management reserve the right to make changes to your job description, commensurate with your grade/level in the organisation, after consultation with you).</w:t>
      </w:r>
      <w:r>
        <w:rPr>
          <w:rFonts w:ascii="Arial" w:eastAsia="Arial" w:hAnsi="Arial" w:cs="Arial"/>
        </w:rPr>
        <w:t xml:space="preserve"> </w:t>
      </w:r>
    </w:p>
    <w:tbl>
      <w:tblPr>
        <w:tblStyle w:val="TableGrid"/>
        <w:tblW w:w="9636" w:type="dxa"/>
        <w:tblInd w:w="5" w:type="dxa"/>
        <w:tblCellMar>
          <w:top w:w="52" w:type="dxa"/>
          <w:left w:w="108" w:type="dxa"/>
          <w:right w:w="115" w:type="dxa"/>
        </w:tblCellMar>
        <w:tblLook w:val="04A0" w:firstRow="1" w:lastRow="0" w:firstColumn="1" w:lastColumn="0" w:noHBand="0" w:noVBand="1"/>
      </w:tblPr>
      <w:tblGrid>
        <w:gridCol w:w="3080"/>
        <w:gridCol w:w="6556"/>
      </w:tblGrid>
      <w:tr w:rsidR="00635A21" w14:paraId="7105A780" w14:textId="77777777" w:rsidTr="49D4B8B4">
        <w:trPr>
          <w:trHeight w:val="317"/>
        </w:trPr>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37CD4" w14:textId="77777777" w:rsidR="00635A21" w:rsidRDefault="00B04084">
            <w:pPr>
              <w:ind w:left="2"/>
            </w:pPr>
            <w:r>
              <w:rPr>
                <w:rFonts w:ascii="Arial" w:eastAsia="Arial" w:hAnsi="Arial" w:cs="Arial"/>
                <w:b/>
              </w:rPr>
              <w:t xml:space="preserve">Post Title: </w:t>
            </w:r>
          </w:p>
        </w:tc>
        <w:tc>
          <w:tcPr>
            <w:tcW w:w="6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89700" w14:textId="498C9886" w:rsidR="00635A21" w:rsidRDefault="07824E81">
            <w:r w:rsidRPr="49D4B8B4">
              <w:rPr>
                <w:rFonts w:ascii="Arial" w:eastAsia="Arial" w:hAnsi="Arial" w:cs="Arial"/>
                <w:b/>
                <w:bCs/>
              </w:rPr>
              <w:t xml:space="preserve">Programme </w:t>
            </w:r>
            <w:proofErr w:type="gramStart"/>
            <w:r w:rsidRPr="49D4B8B4">
              <w:rPr>
                <w:rFonts w:ascii="Arial" w:eastAsia="Arial" w:hAnsi="Arial" w:cs="Arial"/>
                <w:b/>
                <w:bCs/>
              </w:rPr>
              <w:t xml:space="preserve">Leader </w:t>
            </w:r>
            <w:r w:rsidR="00B04084" w:rsidRPr="49D4B8B4">
              <w:rPr>
                <w:rFonts w:ascii="Arial" w:eastAsia="Arial" w:hAnsi="Arial" w:cs="Arial"/>
                <w:b/>
                <w:bCs/>
              </w:rPr>
              <w:t xml:space="preserve"> Engineering</w:t>
            </w:r>
            <w:proofErr w:type="gramEnd"/>
            <w:r w:rsidR="00AC21D0" w:rsidRPr="49D4B8B4">
              <w:rPr>
                <w:rFonts w:ascii="Arial" w:eastAsia="Arial" w:hAnsi="Arial" w:cs="Arial"/>
                <w:b/>
                <w:bCs/>
              </w:rPr>
              <w:t xml:space="preserve"> (</w:t>
            </w:r>
            <w:r w:rsidR="647BAF06" w:rsidRPr="49D4B8B4">
              <w:rPr>
                <w:rFonts w:ascii="Arial" w:eastAsia="Arial" w:hAnsi="Arial" w:cs="Arial"/>
                <w:b/>
                <w:bCs/>
              </w:rPr>
              <w:t>Mechan</w:t>
            </w:r>
            <w:r w:rsidR="00AC21D0" w:rsidRPr="49D4B8B4">
              <w:rPr>
                <w:rFonts w:ascii="Arial" w:eastAsia="Arial" w:hAnsi="Arial" w:cs="Arial"/>
                <w:b/>
                <w:bCs/>
              </w:rPr>
              <w:t xml:space="preserve">ical) </w:t>
            </w:r>
          </w:p>
        </w:tc>
      </w:tr>
      <w:tr w:rsidR="00635A21" w14:paraId="56B6F7B5" w14:textId="77777777" w:rsidTr="49D4B8B4">
        <w:trPr>
          <w:trHeight w:val="314"/>
        </w:trPr>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7C4CD" w14:textId="77777777" w:rsidR="00635A21" w:rsidRDefault="00B04084">
            <w:pPr>
              <w:ind w:left="2"/>
            </w:pPr>
            <w:r>
              <w:rPr>
                <w:rFonts w:ascii="Arial" w:eastAsia="Arial" w:hAnsi="Arial" w:cs="Arial"/>
                <w:b/>
              </w:rPr>
              <w:t xml:space="preserve">Post Reference: </w:t>
            </w:r>
          </w:p>
        </w:tc>
        <w:tc>
          <w:tcPr>
            <w:tcW w:w="6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5A425" w14:textId="504823EF" w:rsidR="00635A21" w:rsidRPr="00322874" w:rsidRDefault="00635A21">
            <w:pPr>
              <w:rPr>
                <w:rFonts w:ascii="Arial" w:hAnsi="Arial" w:cs="Arial"/>
                <w:b/>
                <w:bCs/>
              </w:rPr>
            </w:pPr>
          </w:p>
        </w:tc>
      </w:tr>
      <w:tr w:rsidR="00635A21" w14:paraId="73AB0F04" w14:textId="77777777" w:rsidTr="49D4B8B4">
        <w:trPr>
          <w:trHeight w:val="305"/>
        </w:trPr>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9BF02" w14:textId="77777777" w:rsidR="00635A21" w:rsidRDefault="00B04084">
            <w:pPr>
              <w:ind w:left="2"/>
            </w:pPr>
            <w:r>
              <w:rPr>
                <w:rFonts w:ascii="Arial" w:eastAsia="Arial" w:hAnsi="Arial" w:cs="Arial"/>
                <w:b/>
              </w:rPr>
              <w:t xml:space="preserve">Reports to </w:t>
            </w:r>
          </w:p>
        </w:tc>
        <w:tc>
          <w:tcPr>
            <w:tcW w:w="6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18AEA" w14:textId="4BE01E4D" w:rsidR="00635A21" w:rsidRDefault="00B04084">
            <w:r>
              <w:rPr>
                <w:rFonts w:ascii="Arial" w:eastAsia="Arial" w:hAnsi="Arial" w:cs="Arial"/>
                <w:b/>
              </w:rPr>
              <w:t xml:space="preserve">Curriculum Manager </w:t>
            </w:r>
            <w:r w:rsidR="00DC2E92">
              <w:rPr>
                <w:rFonts w:ascii="Arial" w:eastAsia="Arial" w:hAnsi="Arial" w:cs="Arial"/>
                <w:b/>
              </w:rPr>
              <w:t>(</w:t>
            </w:r>
            <w:r w:rsidR="00885941">
              <w:rPr>
                <w:rFonts w:ascii="Arial" w:eastAsia="Arial" w:hAnsi="Arial" w:cs="Arial"/>
                <w:b/>
              </w:rPr>
              <w:t xml:space="preserve">Advanced </w:t>
            </w:r>
            <w:r w:rsidR="00B536B2">
              <w:rPr>
                <w:rFonts w:ascii="Arial" w:eastAsia="Arial" w:hAnsi="Arial" w:cs="Arial"/>
                <w:b/>
              </w:rPr>
              <w:t xml:space="preserve">Manufacturing, </w:t>
            </w:r>
            <w:r w:rsidR="0028395E">
              <w:rPr>
                <w:rFonts w:ascii="Arial" w:eastAsia="Arial" w:hAnsi="Arial" w:cs="Arial"/>
                <w:b/>
              </w:rPr>
              <w:t>Engineering, Automotive</w:t>
            </w:r>
            <w:r w:rsidR="00B536B2">
              <w:rPr>
                <w:rFonts w:ascii="Arial" w:eastAsia="Arial" w:hAnsi="Arial" w:cs="Arial"/>
                <w:b/>
              </w:rPr>
              <w:t>)</w:t>
            </w:r>
          </w:p>
        </w:tc>
      </w:tr>
      <w:tr w:rsidR="00635A21" w14:paraId="5D10F996" w14:textId="77777777" w:rsidTr="49D4B8B4">
        <w:trPr>
          <w:trHeight w:val="324"/>
        </w:trPr>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C0EC2" w14:textId="77777777" w:rsidR="00635A21" w:rsidRDefault="00B04084">
            <w:pPr>
              <w:ind w:left="2"/>
            </w:pPr>
            <w:r>
              <w:rPr>
                <w:rFonts w:ascii="Arial" w:eastAsia="Arial" w:hAnsi="Arial" w:cs="Arial"/>
                <w:b/>
              </w:rPr>
              <w:t xml:space="preserve">Department </w:t>
            </w:r>
          </w:p>
        </w:tc>
        <w:tc>
          <w:tcPr>
            <w:tcW w:w="6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ED728" w14:textId="5986709A" w:rsidR="00635A21" w:rsidRDefault="00B536B2">
            <w:r>
              <w:rPr>
                <w:rFonts w:ascii="Arial" w:eastAsia="Arial" w:hAnsi="Arial" w:cs="Arial"/>
                <w:b/>
              </w:rPr>
              <w:t xml:space="preserve">T48 – Advanced </w:t>
            </w:r>
            <w:r w:rsidR="006B7CAA">
              <w:rPr>
                <w:rFonts w:ascii="Arial" w:eastAsia="Arial" w:hAnsi="Arial" w:cs="Arial"/>
                <w:b/>
              </w:rPr>
              <w:t>Manufacturing</w:t>
            </w:r>
            <w:r>
              <w:rPr>
                <w:rFonts w:ascii="Arial" w:eastAsia="Arial" w:hAnsi="Arial" w:cs="Arial"/>
                <w:b/>
              </w:rPr>
              <w:t>, Engineering and Automot</w:t>
            </w:r>
            <w:r w:rsidR="006B7CAA">
              <w:rPr>
                <w:rFonts w:ascii="Arial" w:eastAsia="Arial" w:hAnsi="Arial" w:cs="Arial"/>
                <w:b/>
              </w:rPr>
              <w:t xml:space="preserve">ive </w:t>
            </w:r>
            <w:r w:rsidR="00B04084">
              <w:rPr>
                <w:rFonts w:ascii="Arial" w:eastAsia="Arial" w:hAnsi="Arial" w:cs="Arial"/>
                <w:b/>
              </w:rPr>
              <w:t xml:space="preserve"> </w:t>
            </w:r>
          </w:p>
        </w:tc>
      </w:tr>
      <w:tr w:rsidR="00635A21" w14:paraId="02AF354A" w14:textId="77777777" w:rsidTr="49D4B8B4">
        <w:trPr>
          <w:trHeight w:val="314"/>
        </w:trPr>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3EA72" w14:textId="77777777" w:rsidR="00635A21" w:rsidRDefault="00B04084">
            <w:pPr>
              <w:ind w:left="2"/>
            </w:pPr>
            <w:r>
              <w:rPr>
                <w:rFonts w:ascii="Arial" w:eastAsia="Arial" w:hAnsi="Arial" w:cs="Arial"/>
                <w:b/>
              </w:rPr>
              <w:t xml:space="preserve">Grade </w:t>
            </w:r>
          </w:p>
        </w:tc>
        <w:tc>
          <w:tcPr>
            <w:tcW w:w="6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61A64" w14:textId="7E10477A" w:rsidR="00635A21" w:rsidRDefault="00B04084">
            <w:r w:rsidRPr="49D4B8B4">
              <w:rPr>
                <w:rFonts w:ascii="Arial" w:eastAsia="Arial" w:hAnsi="Arial" w:cs="Arial"/>
                <w:b/>
                <w:bCs/>
              </w:rPr>
              <w:t>0</w:t>
            </w:r>
            <w:r w:rsidR="055FF458" w:rsidRPr="49D4B8B4">
              <w:rPr>
                <w:rFonts w:ascii="Arial" w:eastAsia="Arial" w:hAnsi="Arial" w:cs="Arial"/>
                <w:b/>
                <w:bCs/>
              </w:rPr>
              <w:t>33-037</w:t>
            </w:r>
            <w:r w:rsidRPr="49D4B8B4">
              <w:rPr>
                <w:rFonts w:ascii="Arial" w:eastAsia="Arial" w:hAnsi="Arial" w:cs="Arial"/>
                <w:b/>
                <w:bCs/>
              </w:rPr>
              <w:t xml:space="preserve"> (depending on qualifications</w:t>
            </w:r>
            <w:r w:rsidR="308B365D" w:rsidRPr="49D4B8B4">
              <w:rPr>
                <w:rFonts w:ascii="Arial" w:eastAsia="Arial" w:hAnsi="Arial" w:cs="Arial"/>
                <w:b/>
                <w:bCs/>
              </w:rPr>
              <w:t xml:space="preserve"> and experience)</w:t>
            </w:r>
            <w:r w:rsidRPr="49D4B8B4">
              <w:rPr>
                <w:rFonts w:ascii="Arial" w:eastAsia="Arial" w:hAnsi="Arial" w:cs="Arial"/>
                <w:b/>
                <w:bCs/>
              </w:rPr>
              <w:t xml:space="preserve"> </w:t>
            </w:r>
          </w:p>
        </w:tc>
      </w:tr>
      <w:tr w:rsidR="00635A21" w14:paraId="144D6059" w14:textId="77777777" w:rsidTr="49D4B8B4">
        <w:trPr>
          <w:trHeight w:val="302"/>
        </w:trPr>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C0BE3" w14:textId="77777777" w:rsidR="00635A21" w:rsidRDefault="00B04084">
            <w:pPr>
              <w:ind w:left="2"/>
            </w:pPr>
            <w:r>
              <w:rPr>
                <w:rFonts w:ascii="Arial" w:eastAsia="Arial" w:hAnsi="Arial" w:cs="Arial"/>
                <w:b/>
              </w:rPr>
              <w:t xml:space="preserve">Contract </w:t>
            </w:r>
          </w:p>
        </w:tc>
        <w:tc>
          <w:tcPr>
            <w:tcW w:w="6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0B930" w14:textId="77777777" w:rsidR="00635A21" w:rsidRDefault="00B04084">
            <w:r>
              <w:rPr>
                <w:rFonts w:ascii="Arial" w:eastAsia="Arial" w:hAnsi="Arial" w:cs="Arial"/>
                <w:b/>
              </w:rPr>
              <w:t xml:space="preserve">Full Time  </w:t>
            </w:r>
          </w:p>
        </w:tc>
      </w:tr>
      <w:tr w:rsidR="00635A21" w14:paraId="564875CF" w14:textId="77777777" w:rsidTr="49D4B8B4">
        <w:trPr>
          <w:trHeight w:val="305"/>
        </w:trPr>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5FE2F" w14:textId="77777777" w:rsidR="00635A21" w:rsidRPr="00DC2E92" w:rsidRDefault="00B04084">
            <w:pPr>
              <w:ind w:left="2"/>
            </w:pPr>
            <w:r w:rsidRPr="00DC2E92">
              <w:rPr>
                <w:rFonts w:ascii="Arial" w:eastAsia="Arial" w:hAnsi="Arial" w:cs="Arial"/>
                <w:b/>
              </w:rPr>
              <w:t xml:space="preserve">Location </w:t>
            </w:r>
          </w:p>
        </w:tc>
        <w:tc>
          <w:tcPr>
            <w:tcW w:w="6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558B3" w14:textId="6995536F" w:rsidR="00635A21" w:rsidRPr="00DC2E92" w:rsidRDefault="00D57F58">
            <w:r>
              <w:rPr>
                <w:rFonts w:ascii="Arial" w:eastAsia="Arial" w:hAnsi="Arial" w:cs="Arial"/>
                <w:b/>
              </w:rPr>
              <w:t xml:space="preserve">Northumberland College – Ashington Campus </w:t>
            </w:r>
          </w:p>
        </w:tc>
      </w:tr>
    </w:tbl>
    <w:p w14:paraId="5E0A8532" w14:textId="77777777" w:rsidR="00322874" w:rsidRDefault="00322874">
      <w:pPr>
        <w:pStyle w:val="Heading1"/>
        <w:ind w:left="-5" w:right="551"/>
      </w:pPr>
    </w:p>
    <w:p w14:paraId="097C21D9" w14:textId="17C0E47E" w:rsidR="00635A21" w:rsidRDefault="00B04084">
      <w:pPr>
        <w:pStyle w:val="Heading1"/>
        <w:ind w:left="-5" w:right="551"/>
      </w:pPr>
      <w:r>
        <w:t xml:space="preserve">ROLE PURPOSE </w:t>
      </w:r>
    </w:p>
    <w:p w14:paraId="7A2B2498" w14:textId="77777777" w:rsidR="00635A21" w:rsidRDefault="00B04084">
      <w:pPr>
        <w:spacing w:after="0"/>
      </w:pPr>
      <w:r>
        <w:rPr>
          <w:rFonts w:ascii="Arial" w:eastAsia="Arial" w:hAnsi="Arial" w:cs="Arial"/>
          <w:color w:val="5A5A59"/>
        </w:rPr>
        <w:t xml:space="preserve"> </w:t>
      </w:r>
    </w:p>
    <w:tbl>
      <w:tblPr>
        <w:tblStyle w:val="TableGrid"/>
        <w:tblW w:w="9636" w:type="dxa"/>
        <w:tblInd w:w="5" w:type="dxa"/>
        <w:tblCellMar>
          <w:top w:w="9" w:type="dxa"/>
          <w:right w:w="48" w:type="dxa"/>
        </w:tblCellMar>
        <w:tblLook w:val="04A0" w:firstRow="1" w:lastRow="0" w:firstColumn="1" w:lastColumn="0" w:noHBand="0" w:noVBand="1"/>
      </w:tblPr>
      <w:tblGrid>
        <w:gridCol w:w="831"/>
        <w:gridCol w:w="8805"/>
      </w:tblGrid>
      <w:tr w:rsidR="00635A21" w14:paraId="3F5100CC" w14:textId="77777777">
        <w:trPr>
          <w:trHeight w:val="326"/>
        </w:trPr>
        <w:tc>
          <w:tcPr>
            <w:tcW w:w="831" w:type="dxa"/>
            <w:tcBorders>
              <w:top w:val="single" w:sz="4" w:space="0" w:color="000000"/>
              <w:left w:val="single" w:sz="4" w:space="0" w:color="000000"/>
              <w:bottom w:val="nil"/>
              <w:right w:val="nil"/>
            </w:tcBorders>
          </w:tcPr>
          <w:p w14:paraId="6427E635" w14:textId="77777777" w:rsidR="00635A21" w:rsidRDefault="00B04084">
            <w:pPr>
              <w:ind w:left="261"/>
              <w:jc w:val="center"/>
            </w:pPr>
            <w:r>
              <w:rPr>
                <w:rFonts w:ascii="Segoe UI Symbol" w:eastAsia="Segoe UI Symbol" w:hAnsi="Segoe UI Symbol" w:cs="Segoe UI Symbol"/>
              </w:rPr>
              <w:t>•</w:t>
            </w:r>
            <w:r>
              <w:rPr>
                <w:rFonts w:ascii="Arial" w:eastAsia="Arial" w:hAnsi="Arial" w:cs="Arial"/>
              </w:rPr>
              <w:t xml:space="preserve"> </w:t>
            </w:r>
          </w:p>
        </w:tc>
        <w:tc>
          <w:tcPr>
            <w:tcW w:w="8805" w:type="dxa"/>
            <w:tcBorders>
              <w:top w:val="single" w:sz="4" w:space="0" w:color="000000"/>
              <w:left w:val="nil"/>
              <w:bottom w:val="nil"/>
              <w:right w:val="single" w:sz="4" w:space="0" w:color="000000"/>
            </w:tcBorders>
          </w:tcPr>
          <w:p w14:paraId="69B77D5B" w14:textId="77777777" w:rsidR="00635A21" w:rsidRDefault="00B04084">
            <w:r>
              <w:rPr>
                <w:rFonts w:ascii="Arial" w:eastAsia="Arial" w:hAnsi="Arial" w:cs="Arial"/>
                <w:b/>
              </w:rPr>
              <w:t xml:space="preserve">Delivery of curriculum. </w:t>
            </w:r>
          </w:p>
        </w:tc>
      </w:tr>
      <w:tr w:rsidR="00635A21" w14:paraId="2AF3E1E3" w14:textId="77777777">
        <w:trPr>
          <w:trHeight w:val="268"/>
        </w:trPr>
        <w:tc>
          <w:tcPr>
            <w:tcW w:w="831" w:type="dxa"/>
            <w:tcBorders>
              <w:top w:val="nil"/>
              <w:left w:val="single" w:sz="4" w:space="0" w:color="000000"/>
              <w:bottom w:val="nil"/>
              <w:right w:val="nil"/>
            </w:tcBorders>
          </w:tcPr>
          <w:p w14:paraId="21986BCD" w14:textId="77777777" w:rsidR="00635A21" w:rsidRDefault="00B04084">
            <w:pPr>
              <w:ind w:left="261"/>
              <w:jc w:val="center"/>
            </w:pPr>
            <w:r>
              <w:rPr>
                <w:rFonts w:ascii="Segoe UI Symbol" w:eastAsia="Segoe UI Symbol" w:hAnsi="Segoe UI Symbol" w:cs="Segoe UI Symbol"/>
              </w:rPr>
              <w:t>•</w:t>
            </w:r>
            <w:r>
              <w:rPr>
                <w:rFonts w:ascii="Arial" w:eastAsia="Arial" w:hAnsi="Arial" w:cs="Arial"/>
              </w:rPr>
              <w:t xml:space="preserve"> </w:t>
            </w:r>
          </w:p>
        </w:tc>
        <w:tc>
          <w:tcPr>
            <w:tcW w:w="8805" w:type="dxa"/>
            <w:tcBorders>
              <w:top w:val="nil"/>
              <w:left w:val="nil"/>
              <w:bottom w:val="nil"/>
              <w:right w:val="single" w:sz="4" w:space="0" w:color="000000"/>
            </w:tcBorders>
          </w:tcPr>
          <w:p w14:paraId="6F6C5B35" w14:textId="77777777" w:rsidR="00635A21" w:rsidRDefault="00B04084">
            <w:r>
              <w:rPr>
                <w:rFonts w:ascii="Arial" w:eastAsia="Arial" w:hAnsi="Arial" w:cs="Arial"/>
                <w:b/>
              </w:rPr>
              <w:t xml:space="preserve">Assessment of student learning. </w:t>
            </w:r>
          </w:p>
        </w:tc>
      </w:tr>
      <w:tr w:rsidR="00635A21" w14:paraId="56623D0C" w14:textId="77777777">
        <w:trPr>
          <w:trHeight w:val="268"/>
        </w:trPr>
        <w:tc>
          <w:tcPr>
            <w:tcW w:w="831" w:type="dxa"/>
            <w:tcBorders>
              <w:top w:val="nil"/>
              <w:left w:val="single" w:sz="4" w:space="0" w:color="000000"/>
              <w:bottom w:val="nil"/>
              <w:right w:val="nil"/>
            </w:tcBorders>
          </w:tcPr>
          <w:p w14:paraId="692D8F03" w14:textId="77777777" w:rsidR="00635A21" w:rsidRDefault="00B04084">
            <w:pPr>
              <w:ind w:left="261"/>
              <w:jc w:val="center"/>
            </w:pPr>
            <w:r>
              <w:rPr>
                <w:rFonts w:ascii="Segoe UI Symbol" w:eastAsia="Segoe UI Symbol" w:hAnsi="Segoe UI Symbol" w:cs="Segoe UI Symbol"/>
              </w:rPr>
              <w:t>•</w:t>
            </w:r>
            <w:r>
              <w:rPr>
                <w:rFonts w:ascii="Arial" w:eastAsia="Arial" w:hAnsi="Arial" w:cs="Arial"/>
              </w:rPr>
              <w:t xml:space="preserve"> </w:t>
            </w:r>
          </w:p>
        </w:tc>
        <w:tc>
          <w:tcPr>
            <w:tcW w:w="8805" w:type="dxa"/>
            <w:tcBorders>
              <w:top w:val="nil"/>
              <w:left w:val="nil"/>
              <w:bottom w:val="nil"/>
              <w:right w:val="single" w:sz="4" w:space="0" w:color="000000"/>
            </w:tcBorders>
          </w:tcPr>
          <w:p w14:paraId="13D46638" w14:textId="77777777" w:rsidR="00635A21" w:rsidRDefault="00B04084">
            <w:r>
              <w:rPr>
                <w:rFonts w:ascii="Arial" w:eastAsia="Arial" w:hAnsi="Arial" w:cs="Arial"/>
                <w:b/>
              </w:rPr>
              <w:t xml:space="preserve">Provision of support for student learning. </w:t>
            </w:r>
          </w:p>
        </w:tc>
      </w:tr>
      <w:tr w:rsidR="00635A21" w14:paraId="3623278F" w14:textId="77777777">
        <w:trPr>
          <w:trHeight w:val="269"/>
        </w:trPr>
        <w:tc>
          <w:tcPr>
            <w:tcW w:w="831" w:type="dxa"/>
            <w:tcBorders>
              <w:top w:val="nil"/>
              <w:left w:val="single" w:sz="4" w:space="0" w:color="000000"/>
              <w:bottom w:val="nil"/>
              <w:right w:val="nil"/>
            </w:tcBorders>
          </w:tcPr>
          <w:p w14:paraId="11CCD2DF" w14:textId="77777777" w:rsidR="00635A21" w:rsidRDefault="00B04084">
            <w:pPr>
              <w:ind w:left="261"/>
              <w:jc w:val="center"/>
            </w:pPr>
            <w:r>
              <w:rPr>
                <w:rFonts w:ascii="Segoe UI Symbol" w:eastAsia="Segoe UI Symbol" w:hAnsi="Segoe UI Symbol" w:cs="Segoe UI Symbol"/>
              </w:rPr>
              <w:t>•</w:t>
            </w:r>
            <w:r>
              <w:rPr>
                <w:rFonts w:ascii="Arial" w:eastAsia="Arial" w:hAnsi="Arial" w:cs="Arial"/>
              </w:rPr>
              <w:t xml:space="preserve"> </w:t>
            </w:r>
          </w:p>
        </w:tc>
        <w:tc>
          <w:tcPr>
            <w:tcW w:w="8805" w:type="dxa"/>
            <w:tcBorders>
              <w:top w:val="nil"/>
              <w:left w:val="nil"/>
              <w:bottom w:val="nil"/>
              <w:right w:val="single" w:sz="4" w:space="0" w:color="000000"/>
            </w:tcBorders>
          </w:tcPr>
          <w:p w14:paraId="79C282DC" w14:textId="77777777" w:rsidR="00635A21" w:rsidRDefault="00B04084">
            <w:r>
              <w:rPr>
                <w:rFonts w:ascii="Arial" w:eastAsia="Arial" w:hAnsi="Arial" w:cs="Arial"/>
                <w:b/>
              </w:rPr>
              <w:t xml:space="preserve">Maintenance of appropriate records and documentation. </w:t>
            </w:r>
          </w:p>
        </w:tc>
      </w:tr>
      <w:tr w:rsidR="00635A21" w14:paraId="3FEADD91" w14:textId="77777777">
        <w:trPr>
          <w:trHeight w:val="520"/>
        </w:trPr>
        <w:tc>
          <w:tcPr>
            <w:tcW w:w="831" w:type="dxa"/>
            <w:tcBorders>
              <w:top w:val="nil"/>
              <w:left w:val="single" w:sz="4" w:space="0" w:color="000000"/>
              <w:bottom w:val="nil"/>
              <w:right w:val="nil"/>
            </w:tcBorders>
          </w:tcPr>
          <w:p w14:paraId="7DB179AE" w14:textId="77777777" w:rsidR="00635A21" w:rsidRDefault="00B04084">
            <w:pPr>
              <w:ind w:left="261"/>
              <w:jc w:val="center"/>
            </w:pPr>
            <w:r>
              <w:rPr>
                <w:rFonts w:ascii="Segoe UI Symbol" w:eastAsia="Segoe UI Symbol" w:hAnsi="Segoe UI Symbol" w:cs="Segoe UI Symbol"/>
              </w:rPr>
              <w:t>•</w:t>
            </w:r>
            <w:r>
              <w:rPr>
                <w:rFonts w:ascii="Arial" w:eastAsia="Arial" w:hAnsi="Arial" w:cs="Arial"/>
              </w:rPr>
              <w:t xml:space="preserve"> </w:t>
            </w:r>
          </w:p>
        </w:tc>
        <w:tc>
          <w:tcPr>
            <w:tcW w:w="8805" w:type="dxa"/>
            <w:tcBorders>
              <w:top w:val="nil"/>
              <w:left w:val="nil"/>
              <w:bottom w:val="nil"/>
              <w:right w:val="single" w:sz="4" w:space="0" w:color="000000"/>
            </w:tcBorders>
          </w:tcPr>
          <w:p w14:paraId="1C95F529" w14:textId="77777777" w:rsidR="00635A21" w:rsidRDefault="00B04084">
            <w:pPr>
              <w:jc w:val="both"/>
            </w:pPr>
            <w:r>
              <w:rPr>
                <w:rFonts w:ascii="Arial" w:eastAsia="Arial" w:hAnsi="Arial" w:cs="Arial"/>
                <w:b/>
              </w:rPr>
              <w:t xml:space="preserve">Maintenance of appropriate continuing professional development and general aspects of role. </w:t>
            </w:r>
          </w:p>
        </w:tc>
      </w:tr>
      <w:tr w:rsidR="00635A21" w14:paraId="65943DCF" w14:textId="77777777">
        <w:trPr>
          <w:trHeight w:val="269"/>
        </w:trPr>
        <w:tc>
          <w:tcPr>
            <w:tcW w:w="831" w:type="dxa"/>
            <w:tcBorders>
              <w:top w:val="nil"/>
              <w:left w:val="single" w:sz="4" w:space="0" w:color="000000"/>
              <w:bottom w:val="nil"/>
              <w:right w:val="nil"/>
            </w:tcBorders>
          </w:tcPr>
          <w:p w14:paraId="3042DBF1" w14:textId="77777777" w:rsidR="00635A21" w:rsidRDefault="00B04084">
            <w:pPr>
              <w:ind w:left="261"/>
              <w:jc w:val="center"/>
            </w:pPr>
            <w:r>
              <w:rPr>
                <w:rFonts w:ascii="Segoe UI Symbol" w:eastAsia="Segoe UI Symbol" w:hAnsi="Segoe UI Symbol" w:cs="Segoe UI Symbol"/>
              </w:rPr>
              <w:t>•</w:t>
            </w:r>
            <w:r>
              <w:rPr>
                <w:rFonts w:ascii="Arial" w:eastAsia="Arial" w:hAnsi="Arial" w:cs="Arial"/>
              </w:rPr>
              <w:t xml:space="preserve"> </w:t>
            </w:r>
          </w:p>
        </w:tc>
        <w:tc>
          <w:tcPr>
            <w:tcW w:w="8805" w:type="dxa"/>
            <w:tcBorders>
              <w:top w:val="nil"/>
              <w:left w:val="nil"/>
              <w:bottom w:val="nil"/>
              <w:right w:val="single" w:sz="4" w:space="0" w:color="000000"/>
            </w:tcBorders>
          </w:tcPr>
          <w:p w14:paraId="0FFC8558" w14:textId="77777777" w:rsidR="00635A21" w:rsidRDefault="00B04084">
            <w:r>
              <w:rPr>
                <w:rFonts w:ascii="Arial" w:eastAsia="Arial" w:hAnsi="Arial" w:cs="Arial"/>
                <w:b/>
              </w:rPr>
              <w:t xml:space="preserve">Development of curriculum. </w:t>
            </w:r>
          </w:p>
        </w:tc>
      </w:tr>
      <w:tr w:rsidR="00635A21" w14:paraId="49447B2D" w14:textId="77777777">
        <w:trPr>
          <w:trHeight w:val="259"/>
        </w:trPr>
        <w:tc>
          <w:tcPr>
            <w:tcW w:w="831" w:type="dxa"/>
            <w:tcBorders>
              <w:top w:val="nil"/>
              <w:left w:val="single" w:sz="4" w:space="0" w:color="000000"/>
              <w:bottom w:val="single" w:sz="4" w:space="0" w:color="000000"/>
              <w:right w:val="nil"/>
            </w:tcBorders>
          </w:tcPr>
          <w:p w14:paraId="03141AED" w14:textId="77777777" w:rsidR="00635A21" w:rsidRDefault="00B04084">
            <w:pPr>
              <w:ind w:left="261"/>
              <w:jc w:val="center"/>
            </w:pPr>
            <w:r>
              <w:rPr>
                <w:rFonts w:ascii="Segoe UI Symbol" w:eastAsia="Segoe UI Symbol" w:hAnsi="Segoe UI Symbol" w:cs="Segoe UI Symbol"/>
              </w:rPr>
              <w:t>•</w:t>
            </w:r>
            <w:r>
              <w:rPr>
                <w:rFonts w:ascii="Arial" w:eastAsia="Arial" w:hAnsi="Arial" w:cs="Arial"/>
              </w:rPr>
              <w:t xml:space="preserve"> </w:t>
            </w:r>
          </w:p>
        </w:tc>
        <w:tc>
          <w:tcPr>
            <w:tcW w:w="8805" w:type="dxa"/>
            <w:tcBorders>
              <w:top w:val="nil"/>
              <w:left w:val="nil"/>
              <w:bottom w:val="single" w:sz="4" w:space="0" w:color="000000"/>
              <w:right w:val="single" w:sz="4" w:space="0" w:color="000000"/>
            </w:tcBorders>
          </w:tcPr>
          <w:p w14:paraId="355998B7" w14:textId="77777777" w:rsidR="00635A21" w:rsidRDefault="00B04084">
            <w:r>
              <w:rPr>
                <w:rFonts w:ascii="Arial" w:eastAsia="Arial" w:hAnsi="Arial" w:cs="Arial"/>
                <w:b/>
              </w:rPr>
              <w:t xml:space="preserve">Evaluation of curriculum. </w:t>
            </w:r>
          </w:p>
        </w:tc>
      </w:tr>
    </w:tbl>
    <w:p w14:paraId="32F15E26" w14:textId="77777777" w:rsidR="00635A21" w:rsidRDefault="00B04084">
      <w:pPr>
        <w:spacing w:after="199" w:line="249" w:lineRule="auto"/>
        <w:ind w:left="-5" w:right="551" w:hanging="10"/>
      </w:pPr>
      <w:r>
        <w:rPr>
          <w:rFonts w:ascii="Arial" w:eastAsia="Arial" w:hAnsi="Arial" w:cs="Arial"/>
          <w:b/>
          <w:color w:val="365F91"/>
        </w:rPr>
        <w:t xml:space="preserve">KEY ACCOUNTABILITIES  </w:t>
      </w:r>
    </w:p>
    <w:p w14:paraId="70B5971E" w14:textId="77777777" w:rsidR="00635A21" w:rsidRDefault="00B04084">
      <w:pPr>
        <w:pStyle w:val="Heading1"/>
        <w:pBdr>
          <w:top w:val="single" w:sz="4" w:space="0" w:color="000000"/>
          <w:left w:val="single" w:sz="4" w:space="0" w:color="000000"/>
          <w:bottom w:val="single" w:sz="4" w:space="0" w:color="000000"/>
          <w:right w:val="single" w:sz="4" w:space="0" w:color="000000"/>
        </w:pBdr>
        <w:spacing w:after="31" w:line="259" w:lineRule="auto"/>
        <w:ind w:left="110" w:right="1064"/>
      </w:pPr>
      <w:r>
        <w:rPr>
          <w:color w:val="000000"/>
        </w:rPr>
        <w:t xml:space="preserve">Delivery of curriculum </w:t>
      </w:r>
    </w:p>
    <w:p w14:paraId="01734666" w14:textId="77777777" w:rsidR="00635A21" w:rsidRDefault="00B04084">
      <w:pPr>
        <w:numPr>
          <w:ilvl w:val="0"/>
          <w:numId w:val="1"/>
        </w:numPr>
        <w:pBdr>
          <w:top w:val="single" w:sz="4" w:space="0" w:color="000000"/>
          <w:left w:val="single" w:sz="4" w:space="0" w:color="000000"/>
          <w:bottom w:val="single" w:sz="4" w:space="0" w:color="000000"/>
          <w:right w:val="single" w:sz="4" w:space="0" w:color="000000"/>
        </w:pBdr>
        <w:spacing w:after="0" w:line="269" w:lineRule="auto"/>
        <w:ind w:right="1064" w:hanging="308"/>
      </w:pPr>
      <w:r>
        <w:rPr>
          <w:rFonts w:ascii="Arial" w:eastAsia="Arial" w:hAnsi="Arial" w:cs="Arial"/>
        </w:rPr>
        <w:t xml:space="preserve">Prepare session plans and use shared resources to deliver to an identified scheme of work for own classes. </w:t>
      </w:r>
    </w:p>
    <w:p w14:paraId="3E606B21" w14:textId="77777777" w:rsidR="00635A21" w:rsidRDefault="00B04084">
      <w:pPr>
        <w:numPr>
          <w:ilvl w:val="0"/>
          <w:numId w:val="1"/>
        </w:numPr>
        <w:pBdr>
          <w:top w:val="single" w:sz="4" w:space="0" w:color="000000"/>
          <w:left w:val="single" w:sz="4" w:space="0" w:color="000000"/>
          <w:bottom w:val="single" w:sz="4" w:space="0" w:color="000000"/>
          <w:right w:val="single" w:sz="4" w:space="0" w:color="000000"/>
        </w:pBdr>
        <w:spacing w:after="0" w:line="269" w:lineRule="auto"/>
        <w:ind w:right="1064" w:hanging="308"/>
      </w:pPr>
      <w:r>
        <w:rPr>
          <w:rFonts w:ascii="Arial" w:eastAsia="Arial" w:hAnsi="Arial" w:cs="Arial"/>
        </w:rPr>
        <w:t xml:space="preserve">Deliver differentiated teaching, learning and assessment strategies to meet your learner needs. </w:t>
      </w:r>
    </w:p>
    <w:p w14:paraId="13FAB40C" w14:textId="77777777" w:rsidR="00635A21" w:rsidRDefault="00B04084">
      <w:pPr>
        <w:numPr>
          <w:ilvl w:val="0"/>
          <w:numId w:val="1"/>
        </w:numPr>
        <w:pBdr>
          <w:top w:val="single" w:sz="4" w:space="0" w:color="000000"/>
          <w:left w:val="single" w:sz="4" w:space="0" w:color="000000"/>
          <w:bottom w:val="single" w:sz="4" w:space="0" w:color="000000"/>
          <w:right w:val="single" w:sz="4" w:space="0" w:color="000000"/>
        </w:pBdr>
        <w:spacing w:after="0" w:line="269" w:lineRule="auto"/>
        <w:ind w:right="1064" w:hanging="308"/>
      </w:pPr>
      <w:r>
        <w:rPr>
          <w:rFonts w:ascii="Arial" w:eastAsia="Arial" w:hAnsi="Arial" w:cs="Arial"/>
        </w:rPr>
        <w:t xml:space="preserve">Make effective use of independent learning technology (ILT) to enhance your own students learning in and out of the classroom. </w:t>
      </w:r>
    </w:p>
    <w:p w14:paraId="13D9F43F" w14:textId="77777777" w:rsidR="00635A21" w:rsidRDefault="00B04084">
      <w:pPr>
        <w:numPr>
          <w:ilvl w:val="0"/>
          <w:numId w:val="1"/>
        </w:numPr>
        <w:pBdr>
          <w:top w:val="single" w:sz="4" w:space="0" w:color="000000"/>
          <w:left w:val="single" w:sz="4" w:space="0" w:color="000000"/>
          <w:bottom w:val="single" w:sz="4" w:space="0" w:color="000000"/>
          <w:right w:val="single" w:sz="4" w:space="0" w:color="000000"/>
        </w:pBdr>
        <w:spacing w:after="257" w:line="269" w:lineRule="auto"/>
        <w:ind w:right="1064" w:hanging="308"/>
      </w:pPr>
      <w:r>
        <w:rPr>
          <w:rFonts w:ascii="Arial" w:eastAsia="Arial" w:hAnsi="Arial" w:cs="Arial"/>
        </w:rPr>
        <w:t xml:space="preserve">Deliver academic support for students as required. </w:t>
      </w:r>
    </w:p>
    <w:p w14:paraId="2B7BDE18" w14:textId="77777777" w:rsidR="00635A21" w:rsidRDefault="00B04084">
      <w:pPr>
        <w:pStyle w:val="Heading1"/>
        <w:pBdr>
          <w:top w:val="single" w:sz="4" w:space="0" w:color="000000"/>
          <w:left w:val="single" w:sz="4" w:space="0" w:color="000000"/>
          <w:bottom w:val="single" w:sz="4" w:space="0" w:color="000000"/>
          <w:right w:val="single" w:sz="4" w:space="0" w:color="000000"/>
        </w:pBdr>
        <w:spacing w:after="31" w:line="259" w:lineRule="auto"/>
        <w:ind w:left="110" w:right="1064"/>
      </w:pPr>
      <w:r>
        <w:rPr>
          <w:color w:val="000000"/>
        </w:rPr>
        <w:t xml:space="preserve">Assessment of student learning </w:t>
      </w:r>
    </w:p>
    <w:p w14:paraId="4A0403F4" w14:textId="77777777" w:rsidR="00635A21" w:rsidRDefault="00B04084">
      <w:pPr>
        <w:numPr>
          <w:ilvl w:val="0"/>
          <w:numId w:val="2"/>
        </w:numPr>
        <w:pBdr>
          <w:top w:val="single" w:sz="4" w:space="0" w:color="000000"/>
          <w:left w:val="single" w:sz="4" w:space="0" w:color="000000"/>
          <w:bottom w:val="single" w:sz="4" w:space="0" w:color="000000"/>
          <w:right w:val="single" w:sz="4" w:space="0" w:color="000000"/>
        </w:pBdr>
        <w:spacing w:after="0" w:line="269" w:lineRule="auto"/>
        <w:ind w:right="1064" w:hanging="308"/>
      </w:pPr>
      <w:r>
        <w:rPr>
          <w:rFonts w:ascii="Arial" w:eastAsia="Arial" w:hAnsi="Arial" w:cs="Arial"/>
        </w:rPr>
        <w:t xml:space="preserve">Prepare and assess students for a range of assessments. </w:t>
      </w:r>
    </w:p>
    <w:p w14:paraId="17187B30" w14:textId="77777777" w:rsidR="00635A21" w:rsidRDefault="00B04084">
      <w:pPr>
        <w:numPr>
          <w:ilvl w:val="0"/>
          <w:numId w:val="2"/>
        </w:numPr>
        <w:pBdr>
          <w:top w:val="single" w:sz="4" w:space="0" w:color="000000"/>
          <w:left w:val="single" w:sz="4" w:space="0" w:color="000000"/>
          <w:bottom w:val="single" w:sz="4" w:space="0" w:color="000000"/>
          <w:right w:val="single" w:sz="4" w:space="0" w:color="000000"/>
        </w:pBdr>
        <w:spacing w:after="0" w:line="269" w:lineRule="auto"/>
        <w:ind w:right="1064" w:hanging="308"/>
      </w:pPr>
      <w:r>
        <w:rPr>
          <w:rFonts w:ascii="Arial" w:eastAsia="Arial" w:hAnsi="Arial" w:cs="Arial"/>
        </w:rPr>
        <w:t xml:space="preserve">Carry out marking and assessment to provide feedback to students to enable improvement. </w:t>
      </w:r>
    </w:p>
    <w:p w14:paraId="213AA839" w14:textId="77777777" w:rsidR="00635A21" w:rsidRDefault="00B04084">
      <w:pPr>
        <w:numPr>
          <w:ilvl w:val="0"/>
          <w:numId w:val="2"/>
        </w:numPr>
        <w:pBdr>
          <w:top w:val="single" w:sz="4" w:space="0" w:color="000000"/>
          <w:left w:val="single" w:sz="4" w:space="0" w:color="000000"/>
          <w:bottom w:val="single" w:sz="4" w:space="0" w:color="000000"/>
          <w:right w:val="single" w:sz="4" w:space="0" w:color="000000"/>
        </w:pBdr>
        <w:spacing w:after="0" w:line="269" w:lineRule="auto"/>
        <w:ind w:right="1064" w:hanging="308"/>
      </w:pPr>
      <w:r>
        <w:rPr>
          <w:rFonts w:ascii="Arial" w:eastAsia="Arial" w:hAnsi="Arial" w:cs="Arial"/>
        </w:rPr>
        <w:t xml:space="preserve">Maintain assessment records for own classes. </w:t>
      </w:r>
    </w:p>
    <w:p w14:paraId="625446A1" w14:textId="77777777" w:rsidR="00635A21" w:rsidRDefault="00B04084">
      <w:pPr>
        <w:numPr>
          <w:ilvl w:val="0"/>
          <w:numId w:val="2"/>
        </w:numPr>
        <w:pBdr>
          <w:top w:val="single" w:sz="4" w:space="0" w:color="000000"/>
          <w:left w:val="single" w:sz="4" w:space="0" w:color="000000"/>
          <w:bottom w:val="single" w:sz="4" w:space="0" w:color="000000"/>
          <w:right w:val="single" w:sz="4" w:space="0" w:color="000000"/>
        </w:pBdr>
        <w:spacing w:after="0" w:line="269" w:lineRule="auto"/>
        <w:ind w:right="1064" w:hanging="308"/>
      </w:pPr>
      <w:r>
        <w:rPr>
          <w:rFonts w:ascii="Arial" w:eastAsia="Arial" w:hAnsi="Arial" w:cs="Arial"/>
        </w:rPr>
        <w:t xml:space="preserve">Participate in standardisation and quality assurance of assessment. </w:t>
      </w:r>
    </w:p>
    <w:p w14:paraId="562689F8" w14:textId="77777777" w:rsidR="00635A21" w:rsidRDefault="00B04084">
      <w:pPr>
        <w:numPr>
          <w:ilvl w:val="0"/>
          <w:numId w:val="2"/>
        </w:numPr>
        <w:pBdr>
          <w:top w:val="single" w:sz="4" w:space="0" w:color="000000"/>
          <w:left w:val="single" w:sz="4" w:space="0" w:color="000000"/>
          <w:bottom w:val="single" w:sz="4" w:space="0" w:color="000000"/>
          <w:right w:val="single" w:sz="4" w:space="0" w:color="000000"/>
        </w:pBdr>
        <w:spacing w:after="0" w:line="269" w:lineRule="auto"/>
        <w:ind w:right="1064" w:hanging="308"/>
      </w:pPr>
      <w:r>
        <w:rPr>
          <w:rFonts w:ascii="Arial" w:eastAsia="Arial" w:hAnsi="Arial" w:cs="Arial"/>
        </w:rPr>
        <w:t xml:space="preserve">Prepare and make available specified assessment plans. </w:t>
      </w:r>
    </w:p>
    <w:p w14:paraId="392E33BC" w14:textId="648E4A1B" w:rsidR="00635A21" w:rsidRDefault="00B04084" w:rsidP="00322874">
      <w:pPr>
        <w:numPr>
          <w:ilvl w:val="0"/>
          <w:numId w:val="2"/>
        </w:numPr>
        <w:pBdr>
          <w:top w:val="single" w:sz="4" w:space="0" w:color="000000"/>
          <w:left w:val="single" w:sz="4" w:space="0" w:color="000000"/>
          <w:bottom w:val="single" w:sz="4" w:space="0" w:color="000000"/>
          <w:right w:val="single" w:sz="4" w:space="0" w:color="000000"/>
        </w:pBdr>
        <w:spacing w:after="614" w:line="269" w:lineRule="auto"/>
        <w:ind w:right="1064" w:hanging="308"/>
      </w:pPr>
      <w:r>
        <w:rPr>
          <w:rFonts w:ascii="Arial" w:eastAsia="Arial" w:hAnsi="Arial" w:cs="Arial"/>
        </w:rPr>
        <w:t xml:space="preserve">Prepare and make available specified summative/significant assessments to meet awarding organisation standards and learner needs. </w:t>
      </w:r>
      <w:r w:rsidRPr="00322874">
        <w:rPr>
          <w:rFonts w:ascii="Arial" w:eastAsia="Arial" w:hAnsi="Arial" w:cs="Arial"/>
          <w:color w:val="5A5A59"/>
          <w:sz w:val="20"/>
        </w:rPr>
        <w:t xml:space="preserve">           </w:t>
      </w:r>
      <w:r w:rsidRPr="00322874">
        <w:rPr>
          <w:rFonts w:ascii="Arial" w:eastAsia="Arial" w:hAnsi="Arial" w:cs="Arial"/>
          <w:color w:val="5A5A59"/>
          <w:sz w:val="20"/>
        </w:rPr>
        <w:tab/>
        <w:t xml:space="preserve"> </w:t>
      </w:r>
    </w:p>
    <w:tbl>
      <w:tblPr>
        <w:tblStyle w:val="TableGrid"/>
        <w:tblW w:w="9636" w:type="dxa"/>
        <w:tblInd w:w="5" w:type="dxa"/>
        <w:tblCellMar>
          <w:top w:w="63" w:type="dxa"/>
          <w:left w:w="110" w:type="dxa"/>
          <w:right w:w="48" w:type="dxa"/>
        </w:tblCellMar>
        <w:tblLook w:val="04A0" w:firstRow="1" w:lastRow="0" w:firstColumn="1" w:lastColumn="0" w:noHBand="0" w:noVBand="1"/>
      </w:tblPr>
      <w:tblGrid>
        <w:gridCol w:w="9636"/>
      </w:tblGrid>
      <w:tr w:rsidR="00635A21" w14:paraId="4F34DB22" w14:textId="77777777" w:rsidTr="38EF3C80">
        <w:trPr>
          <w:trHeight w:val="13012"/>
        </w:trPr>
        <w:tc>
          <w:tcPr>
            <w:tcW w:w="9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39049" w14:textId="77777777" w:rsidR="00635A21" w:rsidRDefault="00B04084">
            <w:pPr>
              <w:numPr>
                <w:ilvl w:val="0"/>
                <w:numId w:val="3"/>
              </w:numPr>
              <w:spacing w:after="13" w:line="276" w:lineRule="auto"/>
              <w:ind w:hanging="312"/>
            </w:pPr>
            <w:r>
              <w:rPr>
                <w:rFonts w:ascii="Arial" w:eastAsia="Arial" w:hAnsi="Arial" w:cs="Arial"/>
              </w:rPr>
              <w:lastRenderedPageBreak/>
              <w:t xml:space="preserve">Conduct and lead internal quality assurance of assessment in line with the College’s internal quality assurance of assessment handbook and procedures and awarding organisation guidelines. </w:t>
            </w:r>
          </w:p>
          <w:p w14:paraId="1E4303F5" w14:textId="77777777" w:rsidR="00635A21" w:rsidRDefault="00B04084">
            <w:pPr>
              <w:numPr>
                <w:ilvl w:val="0"/>
                <w:numId w:val="3"/>
              </w:numPr>
              <w:spacing w:line="277" w:lineRule="auto"/>
              <w:ind w:hanging="312"/>
            </w:pPr>
            <w:r>
              <w:rPr>
                <w:rFonts w:ascii="Arial" w:eastAsia="Arial" w:hAnsi="Arial" w:cs="Arial"/>
              </w:rPr>
              <w:t>Register students with awarding organisation in accordance with internal and external guidelines.</w:t>
            </w:r>
            <w:r>
              <w:rPr>
                <w:rFonts w:ascii="Arial" w:eastAsia="Arial" w:hAnsi="Arial" w:cs="Arial"/>
                <w:b/>
              </w:rPr>
              <w:t xml:space="preserve"> </w:t>
            </w:r>
          </w:p>
          <w:p w14:paraId="0BFB93C4" w14:textId="77777777" w:rsidR="00635A21" w:rsidRDefault="00B04084">
            <w:pPr>
              <w:spacing w:after="19"/>
              <w:ind w:left="22"/>
            </w:pPr>
            <w:r>
              <w:rPr>
                <w:rFonts w:ascii="Arial" w:eastAsia="Arial" w:hAnsi="Arial" w:cs="Arial"/>
                <w:b/>
              </w:rPr>
              <w:t xml:space="preserve"> </w:t>
            </w:r>
          </w:p>
          <w:p w14:paraId="4D607DCD" w14:textId="77777777" w:rsidR="00635A21" w:rsidRDefault="00B04084">
            <w:pPr>
              <w:spacing w:after="32"/>
              <w:ind w:left="22"/>
            </w:pPr>
            <w:r>
              <w:rPr>
                <w:rFonts w:ascii="Arial" w:eastAsia="Arial" w:hAnsi="Arial" w:cs="Arial"/>
                <w:b/>
              </w:rPr>
              <w:t xml:space="preserve">Provision of support for student learning </w:t>
            </w:r>
          </w:p>
          <w:p w14:paraId="09C6F2C6" w14:textId="77777777" w:rsidR="00635A21" w:rsidRDefault="00B04084">
            <w:pPr>
              <w:numPr>
                <w:ilvl w:val="0"/>
                <w:numId w:val="3"/>
              </w:numPr>
              <w:ind w:hanging="312"/>
            </w:pPr>
            <w:r>
              <w:rPr>
                <w:rFonts w:ascii="Arial" w:eastAsia="Arial" w:hAnsi="Arial" w:cs="Arial"/>
              </w:rPr>
              <w:t xml:space="preserve">Provide academic and additional learning support. </w:t>
            </w:r>
          </w:p>
          <w:p w14:paraId="305C4C7B" w14:textId="77777777" w:rsidR="00635A21" w:rsidRDefault="00B04084">
            <w:pPr>
              <w:numPr>
                <w:ilvl w:val="0"/>
                <w:numId w:val="3"/>
              </w:numPr>
              <w:ind w:hanging="312"/>
            </w:pPr>
            <w:r>
              <w:rPr>
                <w:rFonts w:ascii="Arial" w:eastAsia="Arial" w:hAnsi="Arial" w:cs="Arial"/>
              </w:rPr>
              <w:t xml:space="preserve">Support students in their learning and personal development. </w:t>
            </w:r>
          </w:p>
          <w:p w14:paraId="5FEEC726" w14:textId="77777777" w:rsidR="00635A21" w:rsidRDefault="00B04084">
            <w:pPr>
              <w:numPr>
                <w:ilvl w:val="0"/>
                <w:numId w:val="3"/>
              </w:numPr>
              <w:ind w:hanging="312"/>
            </w:pPr>
            <w:r>
              <w:rPr>
                <w:rFonts w:ascii="Arial" w:eastAsia="Arial" w:hAnsi="Arial" w:cs="Arial"/>
              </w:rPr>
              <w:t xml:space="preserve">Liaise with curriculum delivery and support staff to support student learning. </w:t>
            </w:r>
          </w:p>
          <w:p w14:paraId="665AED0C" w14:textId="77777777" w:rsidR="00635A21" w:rsidRDefault="00B04084">
            <w:pPr>
              <w:numPr>
                <w:ilvl w:val="0"/>
                <w:numId w:val="3"/>
              </w:numPr>
              <w:ind w:hanging="312"/>
            </w:pPr>
            <w:r>
              <w:rPr>
                <w:rFonts w:ascii="Arial" w:eastAsia="Arial" w:hAnsi="Arial" w:cs="Arial"/>
              </w:rPr>
              <w:t xml:space="preserve">Monitor student attendance, behaviour and progress and take appropriate action. </w:t>
            </w:r>
          </w:p>
          <w:p w14:paraId="4944C2F2" w14:textId="77777777" w:rsidR="00635A21" w:rsidRDefault="00B04084">
            <w:pPr>
              <w:numPr>
                <w:ilvl w:val="0"/>
                <w:numId w:val="3"/>
              </w:numPr>
              <w:spacing w:after="266"/>
              <w:ind w:hanging="312"/>
            </w:pPr>
            <w:r>
              <w:rPr>
                <w:rFonts w:ascii="Arial" w:eastAsia="Arial" w:hAnsi="Arial" w:cs="Arial"/>
              </w:rPr>
              <w:t xml:space="preserve">Liaise with parents/employers as required. </w:t>
            </w:r>
          </w:p>
          <w:p w14:paraId="6DF792BB" w14:textId="77777777" w:rsidR="00635A21" w:rsidRDefault="00B04084">
            <w:pPr>
              <w:spacing w:after="31"/>
              <w:ind w:left="22"/>
            </w:pPr>
            <w:r>
              <w:rPr>
                <w:rFonts w:ascii="Arial" w:eastAsia="Arial" w:hAnsi="Arial" w:cs="Arial"/>
                <w:b/>
              </w:rPr>
              <w:t xml:space="preserve">Maintenance of appropriate records and documentation </w:t>
            </w:r>
          </w:p>
          <w:p w14:paraId="4DC50173" w14:textId="77777777" w:rsidR="00635A21" w:rsidRDefault="00B04084">
            <w:pPr>
              <w:numPr>
                <w:ilvl w:val="0"/>
                <w:numId w:val="3"/>
              </w:numPr>
              <w:ind w:hanging="312"/>
            </w:pPr>
            <w:r>
              <w:rPr>
                <w:rFonts w:ascii="Arial" w:eastAsia="Arial" w:hAnsi="Arial" w:cs="Arial"/>
              </w:rPr>
              <w:t xml:space="preserve">Maintain appropriate records and reports for own classes. </w:t>
            </w:r>
          </w:p>
          <w:p w14:paraId="19D579D0" w14:textId="77777777" w:rsidR="00635A21" w:rsidRDefault="00B04084">
            <w:pPr>
              <w:numPr>
                <w:ilvl w:val="0"/>
                <w:numId w:val="3"/>
              </w:numPr>
              <w:ind w:hanging="312"/>
            </w:pPr>
            <w:r>
              <w:rPr>
                <w:rFonts w:ascii="Arial" w:eastAsia="Arial" w:hAnsi="Arial" w:cs="Arial"/>
              </w:rPr>
              <w:t xml:space="preserve">Participate in the College`s quality assurance and quality improvement processes. </w:t>
            </w:r>
          </w:p>
          <w:p w14:paraId="2DAEDCA8" w14:textId="77777777" w:rsidR="00635A21" w:rsidRDefault="00B04084">
            <w:pPr>
              <w:numPr>
                <w:ilvl w:val="0"/>
                <w:numId w:val="3"/>
              </w:numPr>
              <w:ind w:hanging="312"/>
            </w:pPr>
            <w:r>
              <w:rPr>
                <w:rFonts w:ascii="Arial" w:eastAsia="Arial" w:hAnsi="Arial" w:cs="Arial"/>
              </w:rPr>
              <w:t xml:space="preserve">Maintain Course File records for use within team. </w:t>
            </w:r>
          </w:p>
          <w:p w14:paraId="2853E66F" w14:textId="77777777" w:rsidR="00635A21" w:rsidRDefault="00B04084">
            <w:pPr>
              <w:spacing w:after="16"/>
              <w:ind w:left="992"/>
            </w:pPr>
            <w:r>
              <w:rPr>
                <w:rFonts w:ascii="Arial" w:eastAsia="Arial" w:hAnsi="Arial" w:cs="Arial"/>
              </w:rPr>
              <w:t xml:space="preserve"> </w:t>
            </w:r>
          </w:p>
          <w:p w14:paraId="35BBFC27" w14:textId="7D276A4B" w:rsidR="00635A21" w:rsidRDefault="00B04084">
            <w:pPr>
              <w:spacing w:after="15" w:line="275" w:lineRule="auto"/>
              <w:ind w:right="393"/>
            </w:pPr>
            <w:r>
              <w:rPr>
                <w:rFonts w:ascii="Arial" w:eastAsia="Arial" w:hAnsi="Arial" w:cs="Arial"/>
                <w:b/>
              </w:rPr>
              <w:t xml:space="preserve">Maintenance of appropriate continuing professional development and general aspects of role </w:t>
            </w:r>
          </w:p>
          <w:p w14:paraId="07C5371E" w14:textId="77777777" w:rsidR="00635A21" w:rsidRDefault="00B04084">
            <w:pPr>
              <w:numPr>
                <w:ilvl w:val="0"/>
                <w:numId w:val="3"/>
              </w:numPr>
              <w:ind w:hanging="312"/>
            </w:pPr>
            <w:r>
              <w:rPr>
                <w:rFonts w:ascii="Arial" w:eastAsia="Arial" w:hAnsi="Arial" w:cs="Arial"/>
              </w:rPr>
              <w:t>Maintain appropriate continuing professional development.</w:t>
            </w:r>
            <w:r>
              <w:rPr>
                <w:rFonts w:ascii="Arial" w:eastAsia="Arial" w:hAnsi="Arial" w:cs="Arial"/>
                <w:b/>
              </w:rPr>
              <w:t xml:space="preserve"> </w:t>
            </w:r>
          </w:p>
          <w:p w14:paraId="33E0304C" w14:textId="77777777" w:rsidR="00635A21" w:rsidRDefault="00B04084">
            <w:pPr>
              <w:numPr>
                <w:ilvl w:val="0"/>
                <w:numId w:val="3"/>
              </w:numPr>
              <w:ind w:hanging="312"/>
            </w:pPr>
            <w:r>
              <w:rPr>
                <w:rFonts w:ascii="Arial" w:eastAsia="Arial" w:hAnsi="Arial" w:cs="Arial"/>
              </w:rPr>
              <w:t xml:space="preserve">Participate in recruitment and marketing events, and parents` evenings. </w:t>
            </w:r>
          </w:p>
          <w:p w14:paraId="3AA9A881" w14:textId="77777777" w:rsidR="00635A21" w:rsidRDefault="00B04084">
            <w:pPr>
              <w:numPr>
                <w:ilvl w:val="0"/>
                <w:numId w:val="3"/>
              </w:numPr>
              <w:spacing w:after="15" w:line="277" w:lineRule="auto"/>
              <w:ind w:hanging="312"/>
            </w:pPr>
            <w:r>
              <w:rPr>
                <w:rFonts w:ascii="Arial" w:eastAsia="Arial" w:hAnsi="Arial" w:cs="Arial"/>
              </w:rPr>
              <w:t xml:space="preserve">To have due regard and take appropriate responsibility for PREVENT and the safeguarding and promotion of the welfare of children and/or vulnerable adults. </w:t>
            </w:r>
          </w:p>
          <w:p w14:paraId="19B22EFD" w14:textId="77777777" w:rsidR="00635A21" w:rsidRDefault="00B04084">
            <w:pPr>
              <w:numPr>
                <w:ilvl w:val="0"/>
                <w:numId w:val="3"/>
              </w:numPr>
              <w:spacing w:after="13" w:line="277" w:lineRule="auto"/>
              <w:ind w:hanging="312"/>
            </w:pPr>
            <w:r>
              <w:rPr>
                <w:rFonts w:ascii="Arial" w:eastAsia="Arial" w:hAnsi="Arial" w:cs="Arial"/>
              </w:rPr>
              <w:t xml:space="preserve">To uphold British Values, the college values and responsibilities </w:t>
            </w:r>
            <w:proofErr w:type="gramStart"/>
            <w:r>
              <w:rPr>
                <w:rFonts w:ascii="Arial" w:eastAsia="Arial" w:hAnsi="Arial" w:cs="Arial"/>
              </w:rPr>
              <w:t>with regard to</w:t>
            </w:r>
            <w:proofErr w:type="gramEnd"/>
            <w:r>
              <w:rPr>
                <w:rFonts w:ascii="Arial" w:eastAsia="Arial" w:hAnsi="Arial" w:cs="Arial"/>
              </w:rPr>
              <w:t xml:space="preserve"> equality and diversity. </w:t>
            </w:r>
          </w:p>
          <w:p w14:paraId="63C15662" w14:textId="77777777" w:rsidR="00635A21" w:rsidRDefault="00B04084">
            <w:pPr>
              <w:numPr>
                <w:ilvl w:val="0"/>
                <w:numId w:val="3"/>
              </w:numPr>
              <w:spacing w:after="10" w:line="279" w:lineRule="auto"/>
              <w:ind w:hanging="312"/>
            </w:pPr>
            <w:r>
              <w:rPr>
                <w:rFonts w:ascii="Arial" w:eastAsia="Arial" w:hAnsi="Arial" w:cs="Arial"/>
              </w:rPr>
              <w:t xml:space="preserve">To understand and adhere to college Health and Safety policies and guidelines ensuring compliance with statutory legislation. </w:t>
            </w:r>
          </w:p>
          <w:p w14:paraId="0B1BC978" w14:textId="77777777" w:rsidR="00635A21" w:rsidRDefault="00B04084">
            <w:pPr>
              <w:numPr>
                <w:ilvl w:val="0"/>
                <w:numId w:val="3"/>
              </w:numPr>
              <w:spacing w:after="13" w:line="277" w:lineRule="auto"/>
              <w:ind w:hanging="312"/>
            </w:pPr>
            <w:r>
              <w:rPr>
                <w:rFonts w:ascii="Arial" w:eastAsia="Arial" w:hAnsi="Arial" w:cs="Arial"/>
              </w:rPr>
              <w:t xml:space="preserve">Undertake such other duties as are reasonably allocated either permanently or from time to time. </w:t>
            </w:r>
          </w:p>
          <w:p w14:paraId="440CA83B" w14:textId="77777777" w:rsidR="00635A21" w:rsidRDefault="00B04084">
            <w:pPr>
              <w:numPr>
                <w:ilvl w:val="0"/>
                <w:numId w:val="3"/>
              </w:numPr>
              <w:spacing w:after="20"/>
              <w:ind w:hanging="312"/>
            </w:pPr>
            <w:r>
              <w:rPr>
                <w:rFonts w:ascii="Arial" w:eastAsia="Arial" w:hAnsi="Arial" w:cs="Arial"/>
              </w:rPr>
              <w:t xml:space="preserve">Work at any of the College sites on a temporary or indefinite basis. </w:t>
            </w:r>
          </w:p>
          <w:p w14:paraId="349EBCA5" w14:textId="77777777" w:rsidR="00635A21" w:rsidRDefault="00B04084">
            <w:pPr>
              <w:numPr>
                <w:ilvl w:val="0"/>
                <w:numId w:val="3"/>
              </w:numPr>
              <w:ind w:hanging="312"/>
            </w:pPr>
            <w:r>
              <w:rPr>
                <w:rFonts w:ascii="Arial" w:eastAsia="Arial" w:hAnsi="Arial" w:cs="Arial"/>
              </w:rPr>
              <w:t>Maintain appropriate professional behaviours and attitudes.</w:t>
            </w:r>
            <w:r>
              <w:rPr>
                <w:rFonts w:ascii="Arial" w:eastAsia="Arial" w:hAnsi="Arial" w:cs="Arial"/>
                <w:b/>
                <w:color w:val="646466"/>
                <w:sz w:val="20"/>
              </w:rPr>
              <w:t xml:space="preserve"> </w:t>
            </w:r>
          </w:p>
          <w:p w14:paraId="48B7DE48" w14:textId="77777777" w:rsidR="00635A21" w:rsidRDefault="00B04084" w:rsidP="38EF3C80">
            <w:pPr>
              <w:numPr>
                <w:ilvl w:val="0"/>
                <w:numId w:val="3"/>
              </w:numPr>
              <w:spacing w:after="21" w:line="239" w:lineRule="auto"/>
              <w:ind w:hanging="312"/>
              <w:rPr>
                <w:rFonts w:ascii="Arial" w:eastAsia="Arial" w:hAnsi="Arial" w:cs="Arial"/>
                <w:b/>
                <w:bCs/>
                <w:color w:val="646466"/>
                <w:sz w:val="20"/>
                <w:szCs w:val="20"/>
              </w:rPr>
            </w:pPr>
            <w:r w:rsidRPr="38EF3C80">
              <w:rPr>
                <w:rFonts w:ascii="Arial" w:eastAsia="Arial" w:hAnsi="Arial" w:cs="Arial"/>
              </w:rPr>
              <w:t>Develop and share new and best practices in teaching, learning, assessment and other aspects with colleagues.</w:t>
            </w:r>
            <w:r w:rsidRPr="38EF3C80">
              <w:rPr>
                <w:rFonts w:ascii="Arial" w:eastAsia="Arial" w:hAnsi="Arial" w:cs="Arial"/>
                <w:b/>
                <w:bCs/>
                <w:color w:val="646466"/>
                <w:sz w:val="20"/>
                <w:szCs w:val="20"/>
              </w:rPr>
              <w:t xml:space="preserve"> </w:t>
            </w:r>
          </w:p>
          <w:p w14:paraId="595267BC" w14:textId="36B429F6" w:rsidR="29D08D52" w:rsidRDefault="29D08D52" w:rsidP="38EF3C80">
            <w:pPr>
              <w:numPr>
                <w:ilvl w:val="0"/>
                <w:numId w:val="3"/>
              </w:numPr>
              <w:spacing w:after="21" w:line="239" w:lineRule="auto"/>
              <w:ind w:hanging="312"/>
              <w:rPr>
                <w:rFonts w:ascii="Arial" w:eastAsia="Arial" w:hAnsi="Arial" w:cs="Arial"/>
                <w:color w:val="000000" w:themeColor="text1"/>
              </w:rPr>
            </w:pPr>
            <w:r w:rsidRPr="38EF3C80">
              <w:rPr>
                <w:rFonts w:ascii="Arial" w:eastAsia="Arial" w:hAnsi="Arial" w:cs="Arial"/>
                <w:color w:val="000000" w:themeColor="text1"/>
              </w:rPr>
              <w:t xml:space="preserve">Comply with all appropriate policies and complete mandatory training timely. </w:t>
            </w:r>
          </w:p>
          <w:p w14:paraId="03548A25" w14:textId="1E718802" w:rsidR="29D08D52" w:rsidRDefault="29D08D52" w:rsidP="38EF3C80">
            <w:pPr>
              <w:numPr>
                <w:ilvl w:val="0"/>
                <w:numId w:val="3"/>
              </w:numPr>
              <w:spacing w:after="21" w:line="239" w:lineRule="auto"/>
              <w:ind w:hanging="312"/>
              <w:rPr>
                <w:rFonts w:ascii="Arial" w:eastAsia="Arial" w:hAnsi="Arial" w:cs="Arial"/>
                <w:color w:val="000000" w:themeColor="text1"/>
              </w:rPr>
            </w:pPr>
            <w:r w:rsidRPr="38EF3C80">
              <w:rPr>
                <w:rFonts w:ascii="Arial" w:eastAsia="Arial" w:hAnsi="Arial" w:cs="Arial"/>
                <w:color w:val="000000" w:themeColor="text1"/>
              </w:rPr>
              <w:t>Take appropriate measures to ensure the confidentiality, availability and integrity of group data and systems.</w:t>
            </w:r>
          </w:p>
          <w:p w14:paraId="31EA09A5" w14:textId="4DFF3729" w:rsidR="29D08D52" w:rsidRDefault="29D08D52" w:rsidP="38EF3C80">
            <w:pPr>
              <w:numPr>
                <w:ilvl w:val="0"/>
                <w:numId w:val="3"/>
              </w:numPr>
              <w:spacing w:after="21" w:line="239" w:lineRule="auto"/>
              <w:ind w:hanging="312"/>
              <w:rPr>
                <w:rFonts w:ascii="Arial" w:eastAsia="Arial" w:hAnsi="Arial" w:cs="Arial"/>
                <w:color w:val="000000" w:themeColor="text1"/>
              </w:rPr>
            </w:pPr>
            <w:r w:rsidRPr="38EF3C80">
              <w:rPr>
                <w:rFonts w:ascii="Arial" w:eastAsia="Arial" w:hAnsi="Arial" w:cs="Arial"/>
                <w:color w:val="000000" w:themeColor="text1"/>
              </w:rPr>
              <w:t>Report any suspected (or actual) phishing data breaches, or unusual activities.</w:t>
            </w:r>
          </w:p>
          <w:p w14:paraId="50D74FEA" w14:textId="77777777" w:rsidR="00635A21" w:rsidRDefault="00B04084">
            <w:pPr>
              <w:spacing w:after="43"/>
            </w:pPr>
            <w:r>
              <w:rPr>
                <w:rFonts w:ascii="Arial" w:eastAsia="Arial" w:hAnsi="Arial" w:cs="Arial"/>
                <w:b/>
                <w:color w:val="646466"/>
                <w:sz w:val="20"/>
              </w:rPr>
              <w:t xml:space="preserve"> </w:t>
            </w:r>
          </w:p>
          <w:p w14:paraId="6F21A317" w14:textId="77777777" w:rsidR="00635A21" w:rsidRDefault="00B04084">
            <w:r>
              <w:rPr>
                <w:rFonts w:ascii="Arial" w:eastAsia="Arial" w:hAnsi="Arial" w:cs="Arial"/>
                <w:b/>
              </w:rPr>
              <w:t xml:space="preserve">Development of Curriculum </w:t>
            </w:r>
          </w:p>
          <w:p w14:paraId="787A9673" w14:textId="77777777" w:rsidR="00635A21" w:rsidRDefault="00B04084">
            <w:pPr>
              <w:numPr>
                <w:ilvl w:val="0"/>
                <w:numId w:val="3"/>
              </w:numPr>
              <w:ind w:hanging="312"/>
            </w:pPr>
            <w:r>
              <w:rPr>
                <w:rFonts w:ascii="Arial" w:eastAsia="Arial" w:hAnsi="Arial" w:cs="Arial"/>
              </w:rPr>
              <w:t xml:space="preserve">Develop and share subject pedagogy within team to maintain currency and accuracy </w:t>
            </w:r>
          </w:p>
          <w:p w14:paraId="11EAA59A" w14:textId="77777777" w:rsidR="00635A21" w:rsidRDefault="00B04084">
            <w:pPr>
              <w:numPr>
                <w:ilvl w:val="0"/>
                <w:numId w:val="3"/>
              </w:numPr>
              <w:ind w:hanging="312"/>
            </w:pPr>
            <w:r>
              <w:rPr>
                <w:rFonts w:ascii="Arial" w:eastAsia="Arial" w:hAnsi="Arial" w:cs="Arial"/>
              </w:rPr>
              <w:t xml:space="preserve">Prepare and make available specified course planning documentation and own resources. </w:t>
            </w:r>
          </w:p>
          <w:p w14:paraId="71DFC71B" w14:textId="77777777" w:rsidR="00635A21" w:rsidRDefault="00B04084">
            <w:pPr>
              <w:numPr>
                <w:ilvl w:val="0"/>
                <w:numId w:val="3"/>
              </w:numPr>
              <w:spacing w:after="189"/>
              <w:ind w:hanging="312"/>
            </w:pPr>
            <w:r>
              <w:rPr>
                <w:rFonts w:ascii="Arial" w:eastAsia="Arial" w:hAnsi="Arial" w:cs="Arial"/>
              </w:rPr>
              <w:t xml:space="preserve">Contribute to timetabling arrangements </w:t>
            </w:r>
          </w:p>
          <w:p w14:paraId="30E63F8F" w14:textId="77777777" w:rsidR="00635A21" w:rsidRDefault="00B04084">
            <w:r>
              <w:rPr>
                <w:rFonts w:ascii="Arial" w:eastAsia="Arial" w:hAnsi="Arial" w:cs="Arial"/>
                <w:b/>
              </w:rPr>
              <w:t xml:space="preserve">Evaluation of Curriculum </w:t>
            </w:r>
          </w:p>
          <w:p w14:paraId="0C212865" w14:textId="77777777" w:rsidR="00635A21" w:rsidRDefault="00B04084">
            <w:pPr>
              <w:numPr>
                <w:ilvl w:val="0"/>
                <w:numId w:val="3"/>
              </w:numPr>
              <w:spacing w:after="15"/>
              <w:ind w:hanging="312"/>
            </w:pPr>
            <w:r>
              <w:rPr>
                <w:rFonts w:ascii="Arial" w:eastAsia="Arial" w:hAnsi="Arial" w:cs="Arial"/>
              </w:rPr>
              <w:t xml:space="preserve">Review course content and resources to maintain currency and accuracy with qualification requirements and client needs. </w:t>
            </w:r>
          </w:p>
          <w:p w14:paraId="6F175D31" w14:textId="77777777" w:rsidR="00635A21" w:rsidRDefault="00B04084">
            <w:pPr>
              <w:numPr>
                <w:ilvl w:val="0"/>
                <w:numId w:val="3"/>
              </w:numPr>
              <w:ind w:hanging="312"/>
            </w:pPr>
            <w:r>
              <w:rPr>
                <w:rFonts w:ascii="Arial" w:eastAsia="Arial" w:hAnsi="Arial" w:cs="Arial"/>
              </w:rPr>
              <w:t xml:space="preserve">Review and evaluate course performance and contribute to improvements. </w:t>
            </w:r>
          </w:p>
          <w:p w14:paraId="6E5F0AF9" w14:textId="77777777" w:rsidR="00635A21" w:rsidRDefault="00B04084">
            <w:r>
              <w:rPr>
                <w:rFonts w:ascii="Arial" w:eastAsia="Arial" w:hAnsi="Arial" w:cs="Arial"/>
                <w:color w:val="646466"/>
                <w:sz w:val="20"/>
              </w:rPr>
              <w:t xml:space="preserve"> </w:t>
            </w:r>
          </w:p>
        </w:tc>
      </w:tr>
    </w:tbl>
    <w:p w14:paraId="39C777C0" w14:textId="77777777" w:rsidR="00635A21" w:rsidRDefault="00B04084">
      <w:pPr>
        <w:spacing w:after="0"/>
        <w:jc w:val="both"/>
      </w:pPr>
      <w:r>
        <w:rPr>
          <w:rFonts w:ascii="Arial" w:eastAsia="Arial" w:hAnsi="Arial" w:cs="Arial"/>
          <w:color w:val="5A5A59"/>
          <w:sz w:val="20"/>
        </w:rPr>
        <w:t xml:space="preserve">                                                                                           </w:t>
      </w:r>
      <w:r>
        <w:rPr>
          <w:rFonts w:ascii="Arial" w:eastAsia="Arial" w:hAnsi="Arial" w:cs="Arial"/>
          <w:color w:val="5A5A59"/>
          <w:sz w:val="20"/>
        </w:rPr>
        <w:tab/>
        <w:t xml:space="preserve"> </w:t>
      </w:r>
    </w:p>
    <w:p w14:paraId="3449D6C5" w14:textId="77777777" w:rsidR="00635A21" w:rsidRDefault="00635A21">
      <w:pPr>
        <w:sectPr w:rsidR="00635A21">
          <w:headerReference w:type="even" r:id="rId10"/>
          <w:headerReference w:type="default" r:id="rId11"/>
          <w:headerReference w:type="first" r:id="rId12"/>
          <w:pgSz w:w="11899" w:h="16841"/>
          <w:pgMar w:top="2374" w:right="132" w:bottom="193" w:left="1133" w:header="285" w:footer="720" w:gutter="0"/>
          <w:cols w:space="720"/>
        </w:sectPr>
      </w:pPr>
    </w:p>
    <w:p w14:paraId="0FC10B20" w14:textId="77777777" w:rsidR="00635A21" w:rsidRDefault="00B04084">
      <w:pPr>
        <w:spacing w:after="72"/>
        <w:ind w:left="4939" w:right="-8455"/>
      </w:pPr>
      <w:r>
        <w:rPr>
          <w:noProof/>
        </w:rPr>
        <w:lastRenderedPageBreak/>
        <w:drawing>
          <wp:inline distT="0" distB="0" distL="0" distR="0" wp14:anchorId="132590B2" wp14:editId="232CAF9E">
            <wp:extent cx="6116320" cy="1193800"/>
            <wp:effectExtent l="0" t="0" r="0" b="0"/>
            <wp:docPr id="644" name="Picture 644"/>
            <wp:cNvGraphicFramePr/>
            <a:graphic xmlns:a="http://schemas.openxmlformats.org/drawingml/2006/main">
              <a:graphicData uri="http://schemas.openxmlformats.org/drawingml/2006/picture">
                <pic:pic xmlns:pic="http://schemas.openxmlformats.org/drawingml/2006/picture">
                  <pic:nvPicPr>
                    <pic:cNvPr id="644" name="Picture 644"/>
                    <pic:cNvPicPr/>
                  </pic:nvPicPr>
                  <pic:blipFill>
                    <a:blip r:embed="rId13"/>
                    <a:stretch>
                      <a:fillRect/>
                    </a:stretch>
                  </pic:blipFill>
                  <pic:spPr>
                    <a:xfrm>
                      <a:off x="0" y="0"/>
                      <a:ext cx="6116320" cy="1193800"/>
                    </a:xfrm>
                    <a:prstGeom prst="rect">
                      <a:avLst/>
                    </a:prstGeom>
                  </pic:spPr>
                </pic:pic>
              </a:graphicData>
            </a:graphic>
          </wp:inline>
        </w:drawing>
      </w:r>
    </w:p>
    <w:tbl>
      <w:tblPr>
        <w:tblStyle w:val="TableGrid"/>
        <w:tblW w:w="14683" w:type="dxa"/>
        <w:tblInd w:w="-65" w:type="dxa"/>
        <w:tblCellMar>
          <w:top w:w="10" w:type="dxa"/>
          <w:left w:w="108" w:type="dxa"/>
        </w:tblCellMar>
        <w:tblLook w:val="04A0" w:firstRow="1" w:lastRow="0" w:firstColumn="1" w:lastColumn="0" w:noHBand="0" w:noVBand="1"/>
      </w:tblPr>
      <w:tblGrid>
        <w:gridCol w:w="6662"/>
        <w:gridCol w:w="1134"/>
        <w:gridCol w:w="1135"/>
        <w:gridCol w:w="250"/>
        <w:gridCol w:w="1276"/>
        <w:gridCol w:w="1688"/>
        <w:gridCol w:w="1268"/>
        <w:gridCol w:w="1270"/>
      </w:tblGrid>
      <w:tr w:rsidR="00635A21" w14:paraId="782091FD" w14:textId="77777777" w:rsidTr="49D4B8B4">
        <w:trPr>
          <w:trHeight w:val="553"/>
        </w:trPr>
        <w:tc>
          <w:tcPr>
            <w:tcW w:w="8931" w:type="dxa"/>
            <w:gridSpan w:val="3"/>
            <w:tcBorders>
              <w:top w:val="nil"/>
              <w:left w:val="nil"/>
              <w:bottom w:val="single" w:sz="17" w:space="0" w:color="000000" w:themeColor="text1"/>
              <w:right w:val="nil"/>
            </w:tcBorders>
          </w:tcPr>
          <w:p w14:paraId="7BD49001" w14:textId="7D79680D" w:rsidR="00635A21" w:rsidRDefault="00635A21">
            <w:pPr>
              <w:ind w:right="-21"/>
            </w:pPr>
          </w:p>
        </w:tc>
        <w:tc>
          <w:tcPr>
            <w:tcW w:w="250" w:type="dxa"/>
            <w:tcBorders>
              <w:top w:val="nil"/>
              <w:left w:val="nil"/>
              <w:bottom w:val="single" w:sz="17" w:space="0" w:color="000000" w:themeColor="text1"/>
              <w:right w:val="single" w:sz="17" w:space="0" w:color="000000" w:themeColor="text1"/>
            </w:tcBorders>
          </w:tcPr>
          <w:p w14:paraId="24A57E36" w14:textId="77777777" w:rsidR="00635A21" w:rsidRDefault="00635A21"/>
        </w:tc>
        <w:tc>
          <w:tcPr>
            <w:tcW w:w="1276" w:type="dxa"/>
            <w:tcBorders>
              <w:top w:val="single" w:sz="17" w:space="0" w:color="000000" w:themeColor="text1"/>
              <w:left w:val="single" w:sz="17" w:space="0" w:color="000000" w:themeColor="text1"/>
              <w:bottom w:val="single" w:sz="17" w:space="0" w:color="000000" w:themeColor="text1"/>
              <w:right w:val="nil"/>
            </w:tcBorders>
          </w:tcPr>
          <w:p w14:paraId="7BE79D3A" w14:textId="77777777" w:rsidR="00635A21" w:rsidRDefault="00635A21"/>
        </w:tc>
        <w:tc>
          <w:tcPr>
            <w:tcW w:w="2956" w:type="dxa"/>
            <w:gridSpan w:val="2"/>
            <w:tcBorders>
              <w:top w:val="single" w:sz="17" w:space="0" w:color="000000" w:themeColor="text1"/>
              <w:left w:val="nil"/>
              <w:bottom w:val="single" w:sz="17" w:space="0" w:color="000000" w:themeColor="text1"/>
              <w:right w:val="nil"/>
            </w:tcBorders>
          </w:tcPr>
          <w:p w14:paraId="7F87C270" w14:textId="77777777" w:rsidR="00635A21" w:rsidRDefault="00B04084">
            <w:pPr>
              <w:ind w:right="113"/>
              <w:jc w:val="center"/>
            </w:pPr>
            <w:r>
              <w:rPr>
                <w:rFonts w:ascii="Arial" w:eastAsia="Arial" w:hAnsi="Arial" w:cs="Arial"/>
                <w:b/>
                <w:sz w:val="20"/>
              </w:rPr>
              <w:t xml:space="preserve">ASSESSMENT METHOD </w:t>
            </w:r>
          </w:p>
        </w:tc>
        <w:tc>
          <w:tcPr>
            <w:tcW w:w="1270" w:type="dxa"/>
            <w:tcBorders>
              <w:top w:val="single" w:sz="17" w:space="0" w:color="000000" w:themeColor="text1"/>
              <w:left w:val="nil"/>
              <w:bottom w:val="single" w:sz="17" w:space="0" w:color="000000" w:themeColor="text1"/>
              <w:right w:val="single" w:sz="17" w:space="0" w:color="000000" w:themeColor="text1"/>
            </w:tcBorders>
          </w:tcPr>
          <w:p w14:paraId="163B3302" w14:textId="77777777" w:rsidR="00635A21" w:rsidRDefault="00635A21"/>
        </w:tc>
      </w:tr>
      <w:tr w:rsidR="00635A21" w14:paraId="32459773" w14:textId="77777777" w:rsidTr="49D4B8B4">
        <w:trPr>
          <w:trHeight w:val="540"/>
        </w:trPr>
        <w:tc>
          <w:tcPr>
            <w:tcW w:w="6662" w:type="dxa"/>
            <w:tcBorders>
              <w:top w:val="single" w:sz="17" w:space="0" w:color="000000" w:themeColor="text1"/>
              <w:left w:val="single" w:sz="17" w:space="0" w:color="000000" w:themeColor="text1"/>
              <w:bottom w:val="single" w:sz="17" w:space="0" w:color="000000" w:themeColor="text1"/>
              <w:right w:val="single" w:sz="4" w:space="0" w:color="000000" w:themeColor="text1"/>
            </w:tcBorders>
            <w:vAlign w:val="center"/>
          </w:tcPr>
          <w:p w14:paraId="148D94F1" w14:textId="4E058089" w:rsidR="00635A21" w:rsidRDefault="00322874">
            <w:r>
              <w:rPr>
                <w:rFonts w:ascii="Arial" w:eastAsia="Arial" w:hAnsi="Arial" w:cs="Arial"/>
                <w:b/>
                <w:color w:val="365F91"/>
                <w:sz w:val="20"/>
              </w:rPr>
              <w:t xml:space="preserve">PERSON SPECIFICATION – </w:t>
            </w:r>
            <w:r w:rsidR="006B7CAA">
              <w:rPr>
                <w:rFonts w:ascii="Arial" w:eastAsia="Arial" w:hAnsi="Arial" w:cs="Arial"/>
                <w:b/>
                <w:color w:val="365F91"/>
                <w:sz w:val="20"/>
              </w:rPr>
              <w:t>Programme Leader</w:t>
            </w:r>
            <w:r>
              <w:rPr>
                <w:rFonts w:ascii="Arial" w:eastAsia="Arial" w:hAnsi="Arial" w:cs="Arial"/>
                <w:b/>
                <w:color w:val="365F91"/>
                <w:sz w:val="20"/>
              </w:rPr>
              <w:t xml:space="preserve"> (Advanced Manufacturing Engineering – (Mechanical</w:t>
            </w:r>
            <w:r w:rsidR="006B7CAA">
              <w:rPr>
                <w:rFonts w:ascii="Arial" w:eastAsia="Arial" w:hAnsi="Arial" w:cs="Arial"/>
                <w:b/>
                <w:color w:val="365F91"/>
                <w:sz w:val="20"/>
              </w:rPr>
              <w:t xml:space="preserve"> / Maintenance</w:t>
            </w:r>
            <w:r>
              <w:rPr>
                <w:rFonts w:ascii="Arial" w:eastAsia="Arial" w:hAnsi="Arial" w:cs="Arial"/>
                <w:b/>
                <w:color w:val="365F91"/>
                <w:sz w:val="20"/>
              </w:rPr>
              <w:t>) Reference</w:t>
            </w:r>
            <w:r w:rsidR="006B7CAA">
              <w:rPr>
                <w:rFonts w:ascii="Arial" w:eastAsia="Arial" w:hAnsi="Arial" w:cs="Arial"/>
                <w:b/>
                <w:color w:val="365F91"/>
                <w:sz w:val="20"/>
              </w:rPr>
              <w:t>:</w:t>
            </w:r>
          </w:p>
        </w:tc>
        <w:tc>
          <w:tcPr>
            <w:tcW w:w="1134" w:type="dxa"/>
            <w:tcBorders>
              <w:top w:val="single" w:sz="17" w:space="0" w:color="000000" w:themeColor="text1"/>
              <w:left w:val="single" w:sz="4" w:space="0" w:color="000000" w:themeColor="text1"/>
              <w:bottom w:val="single" w:sz="17" w:space="0" w:color="000000" w:themeColor="text1"/>
              <w:right w:val="single" w:sz="4" w:space="0" w:color="000000" w:themeColor="text1"/>
            </w:tcBorders>
            <w:vAlign w:val="center"/>
          </w:tcPr>
          <w:p w14:paraId="1697A91C" w14:textId="77777777" w:rsidR="00635A21" w:rsidRDefault="00B04084">
            <w:pPr>
              <w:ind w:left="19"/>
            </w:pPr>
            <w:r>
              <w:rPr>
                <w:rFonts w:ascii="Arial" w:eastAsia="Arial" w:hAnsi="Arial" w:cs="Arial"/>
                <w:b/>
                <w:sz w:val="20"/>
              </w:rPr>
              <w:t xml:space="preserve">Essential </w:t>
            </w:r>
          </w:p>
        </w:tc>
        <w:tc>
          <w:tcPr>
            <w:tcW w:w="1135" w:type="dxa"/>
            <w:tcBorders>
              <w:top w:val="single" w:sz="17" w:space="0" w:color="000000" w:themeColor="text1"/>
              <w:left w:val="single" w:sz="4" w:space="0" w:color="000000" w:themeColor="text1"/>
              <w:bottom w:val="single" w:sz="17" w:space="0" w:color="000000" w:themeColor="text1"/>
              <w:right w:val="single" w:sz="4" w:space="0" w:color="000000" w:themeColor="text1"/>
            </w:tcBorders>
            <w:vAlign w:val="center"/>
          </w:tcPr>
          <w:p w14:paraId="533F5C8E" w14:textId="77777777" w:rsidR="00635A21" w:rsidRDefault="00B04084">
            <w:pPr>
              <w:ind w:left="8"/>
            </w:pPr>
            <w:r>
              <w:rPr>
                <w:rFonts w:ascii="Arial" w:eastAsia="Arial" w:hAnsi="Arial" w:cs="Arial"/>
                <w:b/>
                <w:sz w:val="20"/>
              </w:rPr>
              <w:t xml:space="preserve">Desirable </w:t>
            </w:r>
          </w:p>
        </w:tc>
        <w:tc>
          <w:tcPr>
            <w:tcW w:w="250" w:type="dxa"/>
            <w:tcBorders>
              <w:top w:val="single" w:sz="17" w:space="0" w:color="000000" w:themeColor="text1"/>
              <w:left w:val="single" w:sz="4" w:space="0" w:color="000000" w:themeColor="text1"/>
              <w:bottom w:val="single" w:sz="17" w:space="0" w:color="000000" w:themeColor="text1"/>
              <w:right w:val="single" w:sz="4" w:space="0" w:color="000000" w:themeColor="text1"/>
            </w:tcBorders>
            <w:shd w:val="clear" w:color="auto" w:fill="BFBFBF" w:themeFill="background1" w:themeFillShade="BF"/>
            <w:vAlign w:val="center"/>
          </w:tcPr>
          <w:p w14:paraId="40CE9511" w14:textId="77777777" w:rsidR="00635A21" w:rsidRDefault="00B04084">
            <w:r>
              <w:rPr>
                <w:rFonts w:ascii="Arial" w:eastAsia="Arial" w:hAnsi="Arial" w:cs="Arial"/>
                <w:b/>
                <w:sz w:val="20"/>
              </w:rPr>
              <w:t xml:space="preserve"> </w:t>
            </w:r>
          </w:p>
        </w:tc>
        <w:tc>
          <w:tcPr>
            <w:tcW w:w="1276" w:type="dxa"/>
            <w:tcBorders>
              <w:top w:val="single" w:sz="17" w:space="0" w:color="000000" w:themeColor="text1"/>
              <w:left w:val="single" w:sz="4" w:space="0" w:color="000000" w:themeColor="text1"/>
              <w:bottom w:val="single" w:sz="17" w:space="0" w:color="000000" w:themeColor="text1"/>
              <w:right w:val="single" w:sz="4" w:space="0" w:color="000000" w:themeColor="text1"/>
            </w:tcBorders>
            <w:vAlign w:val="center"/>
          </w:tcPr>
          <w:p w14:paraId="50399314" w14:textId="77777777" w:rsidR="00635A21" w:rsidRDefault="00B04084">
            <w:pPr>
              <w:ind w:left="41"/>
            </w:pPr>
            <w:r>
              <w:rPr>
                <w:rFonts w:ascii="Arial" w:eastAsia="Arial" w:hAnsi="Arial" w:cs="Arial"/>
                <w:b/>
                <w:sz w:val="20"/>
              </w:rPr>
              <w:t xml:space="preserve">Certificate </w:t>
            </w:r>
          </w:p>
        </w:tc>
        <w:tc>
          <w:tcPr>
            <w:tcW w:w="1688" w:type="dxa"/>
            <w:tcBorders>
              <w:top w:val="single" w:sz="17" w:space="0" w:color="000000" w:themeColor="text1"/>
              <w:left w:val="single" w:sz="4" w:space="0" w:color="000000" w:themeColor="text1"/>
              <w:bottom w:val="single" w:sz="17" w:space="0" w:color="000000" w:themeColor="text1"/>
              <w:right w:val="single" w:sz="4" w:space="0" w:color="000000" w:themeColor="text1"/>
            </w:tcBorders>
          </w:tcPr>
          <w:p w14:paraId="4BCC414E" w14:textId="77777777" w:rsidR="00635A21" w:rsidRDefault="00B04084">
            <w:pPr>
              <w:jc w:val="center"/>
            </w:pPr>
            <w:r>
              <w:rPr>
                <w:rFonts w:ascii="Arial" w:eastAsia="Arial" w:hAnsi="Arial" w:cs="Arial"/>
                <w:b/>
                <w:sz w:val="20"/>
              </w:rPr>
              <w:t xml:space="preserve">Application Documents </w:t>
            </w:r>
          </w:p>
        </w:tc>
        <w:tc>
          <w:tcPr>
            <w:tcW w:w="1268" w:type="dxa"/>
            <w:tcBorders>
              <w:top w:val="single" w:sz="17" w:space="0" w:color="000000" w:themeColor="text1"/>
              <w:left w:val="single" w:sz="4" w:space="0" w:color="000000" w:themeColor="text1"/>
              <w:bottom w:val="single" w:sz="17" w:space="0" w:color="000000" w:themeColor="text1"/>
              <w:right w:val="single" w:sz="4" w:space="0" w:color="000000" w:themeColor="text1"/>
            </w:tcBorders>
            <w:vAlign w:val="center"/>
          </w:tcPr>
          <w:p w14:paraId="75F21B69" w14:textId="77777777" w:rsidR="00635A21" w:rsidRDefault="00B04084">
            <w:pPr>
              <w:ind w:left="41"/>
            </w:pPr>
            <w:r>
              <w:rPr>
                <w:rFonts w:ascii="Arial" w:eastAsia="Arial" w:hAnsi="Arial" w:cs="Arial"/>
                <w:b/>
                <w:sz w:val="20"/>
              </w:rPr>
              <w:t xml:space="preserve">Reference </w:t>
            </w:r>
          </w:p>
        </w:tc>
        <w:tc>
          <w:tcPr>
            <w:tcW w:w="1270" w:type="dxa"/>
            <w:tcBorders>
              <w:top w:val="single" w:sz="17" w:space="0" w:color="000000" w:themeColor="text1"/>
              <w:left w:val="single" w:sz="4" w:space="0" w:color="000000" w:themeColor="text1"/>
              <w:bottom w:val="single" w:sz="17" w:space="0" w:color="000000" w:themeColor="text1"/>
              <w:right w:val="single" w:sz="17" w:space="0" w:color="000000" w:themeColor="text1"/>
            </w:tcBorders>
          </w:tcPr>
          <w:p w14:paraId="64126F52" w14:textId="77777777" w:rsidR="00635A21" w:rsidRDefault="00B04084">
            <w:pPr>
              <w:jc w:val="center"/>
            </w:pPr>
            <w:r>
              <w:rPr>
                <w:rFonts w:ascii="Arial" w:eastAsia="Arial" w:hAnsi="Arial" w:cs="Arial"/>
                <w:b/>
                <w:sz w:val="20"/>
              </w:rPr>
              <w:t xml:space="preserve">Selection Process </w:t>
            </w:r>
          </w:p>
        </w:tc>
      </w:tr>
      <w:tr w:rsidR="00635A21" w14:paraId="082431A0" w14:textId="77777777" w:rsidTr="49D4B8B4">
        <w:trPr>
          <w:trHeight w:val="377"/>
        </w:trPr>
        <w:tc>
          <w:tcPr>
            <w:tcW w:w="8931" w:type="dxa"/>
            <w:gridSpan w:val="3"/>
            <w:tcBorders>
              <w:top w:val="single" w:sz="17"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32CFD784" w14:textId="77777777" w:rsidR="00635A21" w:rsidRDefault="00B04084">
            <w:r>
              <w:rPr>
                <w:rFonts w:ascii="Arial" w:eastAsia="Arial" w:hAnsi="Arial" w:cs="Arial"/>
                <w:b/>
                <w:sz w:val="20"/>
              </w:rPr>
              <w:t xml:space="preserve">Qualifications </w:t>
            </w:r>
          </w:p>
        </w:tc>
        <w:tc>
          <w:tcPr>
            <w:tcW w:w="250" w:type="dxa"/>
            <w:tcBorders>
              <w:top w:val="single" w:sz="17"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A8BBA64" w14:textId="77777777" w:rsidR="00635A21" w:rsidRDefault="00B04084">
            <w:r>
              <w:rPr>
                <w:rFonts w:ascii="Arial" w:eastAsia="Arial" w:hAnsi="Arial" w:cs="Arial"/>
                <w:sz w:val="20"/>
              </w:rPr>
              <w:t xml:space="preserve"> </w:t>
            </w:r>
          </w:p>
        </w:tc>
        <w:tc>
          <w:tcPr>
            <w:tcW w:w="1276" w:type="dxa"/>
            <w:tcBorders>
              <w:top w:val="single" w:sz="17" w:space="0" w:color="000000" w:themeColor="text1"/>
              <w:left w:val="single" w:sz="4" w:space="0" w:color="000000" w:themeColor="text1"/>
              <w:bottom w:val="single" w:sz="4" w:space="0" w:color="000000" w:themeColor="text1"/>
              <w:right w:val="nil"/>
            </w:tcBorders>
            <w:shd w:val="clear" w:color="auto" w:fill="BFBFBF" w:themeFill="background1" w:themeFillShade="BF"/>
          </w:tcPr>
          <w:p w14:paraId="0D7A8D8F" w14:textId="77777777" w:rsidR="00635A21" w:rsidRDefault="00B04084">
            <w:r>
              <w:rPr>
                <w:rFonts w:ascii="Arial" w:eastAsia="Arial" w:hAnsi="Arial" w:cs="Arial"/>
                <w:sz w:val="20"/>
              </w:rPr>
              <w:t xml:space="preserve"> </w:t>
            </w:r>
          </w:p>
        </w:tc>
        <w:tc>
          <w:tcPr>
            <w:tcW w:w="2956" w:type="dxa"/>
            <w:gridSpan w:val="2"/>
            <w:tcBorders>
              <w:top w:val="single" w:sz="17" w:space="0" w:color="000000" w:themeColor="text1"/>
              <w:left w:val="nil"/>
              <w:bottom w:val="single" w:sz="4" w:space="0" w:color="000000" w:themeColor="text1"/>
              <w:right w:val="nil"/>
            </w:tcBorders>
            <w:shd w:val="clear" w:color="auto" w:fill="BFBFBF" w:themeFill="background1" w:themeFillShade="BF"/>
          </w:tcPr>
          <w:p w14:paraId="31956AC3" w14:textId="77777777" w:rsidR="00635A21" w:rsidRDefault="00635A21"/>
        </w:tc>
        <w:tc>
          <w:tcPr>
            <w:tcW w:w="1270" w:type="dxa"/>
            <w:tcBorders>
              <w:top w:val="single" w:sz="17" w:space="0" w:color="000000" w:themeColor="text1"/>
              <w:left w:val="nil"/>
              <w:bottom w:val="single" w:sz="4" w:space="0" w:color="000000" w:themeColor="text1"/>
              <w:right w:val="single" w:sz="4" w:space="0" w:color="000000" w:themeColor="text1"/>
            </w:tcBorders>
            <w:shd w:val="clear" w:color="auto" w:fill="BFBFBF" w:themeFill="background1" w:themeFillShade="BF"/>
          </w:tcPr>
          <w:p w14:paraId="4C2D7D13" w14:textId="77777777" w:rsidR="00635A21" w:rsidRDefault="00635A21"/>
        </w:tc>
      </w:tr>
      <w:tr w:rsidR="00635A21" w14:paraId="7854DAA1" w14:textId="77777777" w:rsidTr="49D4B8B4">
        <w:trPr>
          <w:trHeight w:val="338"/>
        </w:trPr>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073EE" w14:textId="05D99DD5" w:rsidR="00635A21" w:rsidRDefault="414B6548">
            <w:r w:rsidRPr="49D4B8B4">
              <w:rPr>
                <w:rFonts w:ascii="Arial" w:eastAsia="Arial" w:hAnsi="Arial" w:cs="Arial"/>
                <w:sz w:val="18"/>
                <w:szCs w:val="18"/>
              </w:rPr>
              <w:t xml:space="preserve">HNC, </w:t>
            </w:r>
            <w:r w:rsidR="00B04084" w:rsidRPr="49D4B8B4">
              <w:rPr>
                <w:rFonts w:ascii="Arial" w:eastAsia="Arial" w:hAnsi="Arial" w:cs="Arial"/>
                <w:sz w:val="18"/>
                <w:szCs w:val="18"/>
              </w:rPr>
              <w:t>HND</w:t>
            </w:r>
            <w:r w:rsidR="21A13858" w:rsidRPr="49D4B8B4">
              <w:rPr>
                <w:rFonts w:ascii="Arial" w:eastAsia="Arial" w:hAnsi="Arial" w:cs="Arial"/>
                <w:sz w:val="18"/>
                <w:szCs w:val="18"/>
              </w:rPr>
              <w:t>, Degree</w:t>
            </w:r>
            <w:r w:rsidR="00B04084" w:rsidRPr="49D4B8B4">
              <w:rPr>
                <w:rFonts w:ascii="Arial" w:eastAsia="Arial" w:hAnsi="Arial" w:cs="Arial"/>
                <w:sz w:val="18"/>
                <w:szCs w:val="18"/>
              </w:rPr>
              <w:t xml:space="preserve"> or equivalent/relevant vocational qualification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C6321" w14:textId="77777777" w:rsidR="00635A21" w:rsidRDefault="00B04084">
            <w:pPr>
              <w:ind w:right="109"/>
              <w:jc w:val="center"/>
            </w:pPr>
            <w:r>
              <w:rPr>
                <w:rFonts w:ascii="Wingdings" w:eastAsia="Wingdings" w:hAnsi="Wingdings" w:cs="Wingdings"/>
                <w:sz w:val="20"/>
              </w:rPr>
              <w:t></w:t>
            </w:r>
            <w:r>
              <w:rPr>
                <w:rFonts w:ascii="Arial" w:eastAsia="Arial" w:hAnsi="Arial" w:cs="Arial"/>
                <w:sz w:val="24"/>
              </w:rPr>
              <w:t xml:space="preserve"> </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3B198" w14:textId="77777777" w:rsidR="00635A21" w:rsidRDefault="00B04084">
            <w:pPr>
              <w:ind w:right="40"/>
              <w:jc w:val="center"/>
            </w:pPr>
            <w:r>
              <w:rPr>
                <w:rFonts w:ascii="Arial" w:eastAsia="Arial" w:hAnsi="Arial" w:cs="Arial"/>
                <w:sz w:val="24"/>
              </w:rPr>
              <w:t xml:space="preserve"> </w:t>
            </w:r>
          </w:p>
        </w:tc>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330EE70" w14:textId="77777777" w:rsidR="00635A21" w:rsidRDefault="00B04084">
            <w:pPr>
              <w:ind w:left="17"/>
            </w:pPr>
            <w:r>
              <w:rPr>
                <w:rFonts w:ascii="Arial" w:eastAsia="Arial" w:hAnsi="Arial" w:cs="Arial"/>
                <w:sz w:val="24"/>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7E67A" w14:textId="77777777" w:rsidR="00635A21" w:rsidRDefault="00B04084">
            <w:pPr>
              <w:ind w:right="107"/>
              <w:jc w:val="center"/>
            </w:pPr>
            <w:r>
              <w:rPr>
                <w:rFonts w:ascii="Wingdings" w:eastAsia="Wingdings" w:hAnsi="Wingdings" w:cs="Wingdings"/>
                <w:sz w:val="20"/>
              </w:rPr>
              <w:t></w:t>
            </w:r>
            <w:r>
              <w:rPr>
                <w:rFonts w:ascii="Arial" w:eastAsia="Arial" w:hAnsi="Arial" w:cs="Arial"/>
                <w:sz w:val="20"/>
              </w:rPr>
              <w:t xml:space="preserve"> </w:t>
            </w: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19B1C" w14:textId="77777777" w:rsidR="00635A21" w:rsidRDefault="00B04084">
            <w:pPr>
              <w:ind w:right="114"/>
              <w:jc w:val="center"/>
            </w:pPr>
            <w:r>
              <w:rPr>
                <w:rFonts w:ascii="Wingdings" w:eastAsia="Wingdings" w:hAnsi="Wingdings" w:cs="Wingdings"/>
                <w:sz w:val="20"/>
              </w:rPr>
              <w:t></w:t>
            </w:r>
            <w:r>
              <w:rPr>
                <w:rFonts w:ascii="Arial" w:eastAsia="Arial" w:hAnsi="Arial" w:cs="Arial"/>
                <w:sz w:val="20"/>
              </w:rPr>
              <w:t xml:space="preserve"> </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841E7" w14:textId="77777777" w:rsidR="00635A21" w:rsidRDefault="00B04084">
            <w:pPr>
              <w:ind w:right="53"/>
              <w:jc w:val="center"/>
            </w:pPr>
            <w:r>
              <w:rPr>
                <w:rFonts w:ascii="Arial" w:eastAsia="Arial" w:hAnsi="Arial" w:cs="Arial"/>
                <w:sz w:val="20"/>
              </w:rPr>
              <w:t xml:space="preserve"> </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5031A" w14:textId="77777777" w:rsidR="00635A21" w:rsidRDefault="00B04084">
            <w:pPr>
              <w:ind w:right="55"/>
              <w:jc w:val="center"/>
            </w:pPr>
            <w:r>
              <w:rPr>
                <w:rFonts w:ascii="Arial" w:eastAsia="Arial" w:hAnsi="Arial" w:cs="Arial"/>
                <w:sz w:val="20"/>
              </w:rPr>
              <w:t xml:space="preserve"> </w:t>
            </w:r>
          </w:p>
        </w:tc>
      </w:tr>
      <w:tr w:rsidR="00635A21" w14:paraId="1B75A1E6" w14:textId="77777777" w:rsidTr="49D4B8B4">
        <w:trPr>
          <w:trHeight w:val="336"/>
        </w:trPr>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438B0" w14:textId="3FFCC6FF" w:rsidR="00635A21" w:rsidRDefault="00D16DAC">
            <w:r w:rsidRPr="00D16DAC">
              <w:rPr>
                <w:rFonts w:ascii="Arial" w:eastAsia="Arial" w:hAnsi="Arial" w:cs="Arial"/>
                <w:sz w:val="18"/>
              </w:rPr>
              <w:t>Level 5 Diploma in Education and Training / Certificate in Education or equivalent, or willingness to work toward</w:t>
            </w:r>
            <w:r w:rsidR="006B7CAA">
              <w:rPr>
                <w:rFonts w:ascii="Arial" w:eastAsia="Arial" w:hAnsi="Arial" w:cs="Arial"/>
                <w:sz w:val="18"/>
              </w:rPr>
              <w:t xml:space="preserve">s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FAED9" w14:textId="77777777" w:rsidR="00635A21" w:rsidRDefault="00B04084">
            <w:pPr>
              <w:ind w:right="109"/>
              <w:jc w:val="center"/>
            </w:pPr>
            <w:r>
              <w:rPr>
                <w:rFonts w:ascii="Wingdings" w:eastAsia="Wingdings" w:hAnsi="Wingdings" w:cs="Wingdings"/>
                <w:sz w:val="20"/>
              </w:rPr>
              <w:t></w:t>
            </w:r>
            <w:r>
              <w:rPr>
                <w:rFonts w:ascii="Arial" w:eastAsia="Arial" w:hAnsi="Arial" w:cs="Arial"/>
                <w:sz w:val="24"/>
              </w:rPr>
              <w:t xml:space="preserve"> </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39EC9" w14:textId="77777777" w:rsidR="00635A21" w:rsidRDefault="00B04084">
            <w:pPr>
              <w:ind w:right="40"/>
              <w:jc w:val="center"/>
            </w:pPr>
            <w:r>
              <w:rPr>
                <w:rFonts w:ascii="Arial" w:eastAsia="Arial" w:hAnsi="Arial" w:cs="Arial"/>
                <w:sz w:val="24"/>
              </w:rPr>
              <w:t xml:space="preserve"> </w:t>
            </w:r>
          </w:p>
        </w:tc>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5DF6AB2" w14:textId="77777777" w:rsidR="00635A21" w:rsidRDefault="00B04084">
            <w:pPr>
              <w:ind w:left="17"/>
            </w:pPr>
            <w:r>
              <w:rPr>
                <w:rFonts w:ascii="Arial" w:eastAsia="Arial" w:hAnsi="Arial" w:cs="Arial"/>
                <w:sz w:val="24"/>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D1B29" w14:textId="77777777" w:rsidR="00635A21" w:rsidRDefault="00B04084">
            <w:pPr>
              <w:ind w:right="107"/>
              <w:jc w:val="center"/>
            </w:pPr>
            <w:r>
              <w:rPr>
                <w:rFonts w:ascii="Wingdings" w:eastAsia="Wingdings" w:hAnsi="Wingdings" w:cs="Wingdings"/>
                <w:sz w:val="20"/>
              </w:rPr>
              <w:t></w:t>
            </w:r>
            <w:r>
              <w:rPr>
                <w:rFonts w:ascii="Arial" w:eastAsia="Arial" w:hAnsi="Arial" w:cs="Arial"/>
                <w:sz w:val="20"/>
              </w:rPr>
              <w:t xml:space="preserve"> </w:t>
            </w: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7CE55" w14:textId="77777777" w:rsidR="00635A21" w:rsidRDefault="00B04084">
            <w:pPr>
              <w:ind w:right="114"/>
              <w:jc w:val="center"/>
            </w:pPr>
            <w:r>
              <w:rPr>
                <w:rFonts w:ascii="Wingdings" w:eastAsia="Wingdings" w:hAnsi="Wingdings" w:cs="Wingdings"/>
                <w:sz w:val="20"/>
              </w:rPr>
              <w:t></w:t>
            </w:r>
            <w:r>
              <w:rPr>
                <w:rFonts w:ascii="Arial" w:eastAsia="Arial" w:hAnsi="Arial" w:cs="Arial"/>
                <w:sz w:val="20"/>
              </w:rPr>
              <w:t xml:space="preserve"> </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375EF" w14:textId="77777777" w:rsidR="00635A21" w:rsidRDefault="00B04084">
            <w:pPr>
              <w:ind w:right="53"/>
              <w:jc w:val="center"/>
            </w:pPr>
            <w:r>
              <w:rPr>
                <w:rFonts w:ascii="Arial" w:eastAsia="Arial" w:hAnsi="Arial" w:cs="Arial"/>
                <w:sz w:val="20"/>
              </w:rPr>
              <w:t xml:space="preserve"> </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0309D" w14:textId="77777777" w:rsidR="00635A21" w:rsidRDefault="00B04084">
            <w:pPr>
              <w:ind w:right="55"/>
              <w:jc w:val="center"/>
            </w:pPr>
            <w:r>
              <w:rPr>
                <w:rFonts w:ascii="Arial" w:eastAsia="Arial" w:hAnsi="Arial" w:cs="Arial"/>
                <w:sz w:val="20"/>
              </w:rPr>
              <w:t xml:space="preserve"> </w:t>
            </w:r>
          </w:p>
        </w:tc>
      </w:tr>
      <w:tr w:rsidR="00635A21" w14:paraId="35B612CB" w14:textId="77777777" w:rsidTr="49D4B8B4">
        <w:trPr>
          <w:trHeight w:val="281"/>
        </w:trPr>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0A423" w14:textId="09A0B3B4" w:rsidR="00635A21" w:rsidRDefault="00B04084">
            <w:r>
              <w:rPr>
                <w:rFonts w:ascii="Arial" w:eastAsia="Arial" w:hAnsi="Arial" w:cs="Arial"/>
                <w:sz w:val="18"/>
              </w:rPr>
              <w:t xml:space="preserve">Level 2 English and Maths </w:t>
            </w:r>
            <w:r w:rsidR="00322874">
              <w:rPr>
                <w:rFonts w:ascii="Arial" w:eastAsia="Arial" w:hAnsi="Arial" w:cs="Arial"/>
                <w:sz w:val="18"/>
              </w:rPr>
              <w:t>or equivalent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5934F" w14:textId="77777777" w:rsidR="00635A21" w:rsidRDefault="00B04084">
            <w:pPr>
              <w:ind w:right="109"/>
              <w:jc w:val="center"/>
            </w:pPr>
            <w:r>
              <w:rPr>
                <w:rFonts w:ascii="Wingdings" w:eastAsia="Wingdings" w:hAnsi="Wingdings" w:cs="Wingdings"/>
                <w:sz w:val="20"/>
              </w:rPr>
              <w:t></w:t>
            </w:r>
            <w:r>
              <w:rPr>
                <w:rFonts w:ascii="Arial" w:eastAsia="Arial" w:hAnsi="Arial" w:cs="Arial"/>
                <w:sz w:val="24"/>
              </w:rPr>
              <w:t xml:space="preserve"> </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0E0D6" w14:textId="77777777" w:rsidR="00635A21" w:rsidRDefault="00B04084">
            <w:pPr>
              <w:ind w:right="51"/>
              <w:jc w:val="center"/>
            </w:pPr>
            <w:r>
              <w:rPr>
                <w:rFonts w:ascii="Arial" w:eastAsia="Arial" w:hAnsi="Arial" w:cs="Arial"/>
                <w:sz w:val="20"/>
              </w:rPr>
              <w:t xml:space="preserve"> </w:t>
            </w:r>
          </w:p>
        </w:tc>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29E7937" w14:textId="77777777" w:rsidR="00635A21" w:rsidRDefault="00B04084">
            <w:pPr>
              <w:ind w:right="53"/>
              <w:jc w:val="center"/>
            </w:pPr>
            <w:r>
              <w:rPr>
                <w:rFonts w:ascii="Arial" w:eastAsia="Arial" w:hAnsi="Arial" w:cs="Arial"/>
                <w:sz w:val="20"/>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D0194" w14:textId="77777777" w:rsidR="00635A21" w:rsidRDefault="00B04084">
            <w:pPr>
              <w:ind w:right="107"/>
              <w:jc w:val="center"/>
            </w:pPr>
            <w:r>
              <w:rPr>
                <w:rFonts w:ascii="Wingdings" w:eastAsia="Wingdings" w:hAnsi="Wingdings" w:cs="Wingdings"/>
                <w:sz w:val="20"/>
              </w:rPr>
              <w:t></w:t>
            </w:r>
            <w:r>
              <w:rPr>
                <w:rFonts w:ascii="Arial" w:eastAsia="Arial" w:hAnsi="Arial" w:cs="Arial"/>
                <w:sz w:val="20"/>
              </w:rPr>
              <w:t xml:space="preserve"> </w:t>
            </w: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2795D" w14:textId="77777777" w:rsidR="00635A21" w:rsidRDefault="00B04084">
            <w:pPr>
              <w:ind w:right="114"/>
              <w:jc w:val="center"/>
            </w:pPr>
            <w:r>
              <w:rPr>
                <w:rFonts w:ascii="Wingdings" w:eastAsia="Wingdings" w:hAnsi="Wingdings" w:cs="Wingdings"/>
                <w:sz w:val="20"/>
              </w:rPr>
              <w:t></w:t>
            </w:r>
            <w:r>
              <w:rPr>
                <w:rFonts w:ascii="Arial" w:eastAsia="Arial" w:hAnsi="Arial" w:cs="Arial"/>
                <w:sz w:val="20"/>
              </w:rPr>
              <w:t xml:space="preserve"> </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69C28" w14:textId="77777777" w:rsidR="00635A21" w:rsidRDefault="00B04084">
            <w:pPr>
              <w:ind w:right="53"/>
              <w:jc w:val="center"/>
            </w:pPr>
            <w:r>
              <w:rPr>
                <w:rFonts w:ascii="Arial" w:eastAsia="Arial" w:hAnsi="Arial" w:cs="Arial"/>
                <w:sz w:val="20"/>
              </w:rPr>
              <w:t xml:space="preserve"> </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18D4A" w14:textId="77777777" w:rsidR="00635A21" w:rsidRDefault="00B04084">
            <w:pPr>
              <w:ind w:right="55"/>
              <w:jc w:val="center"/>
            </w:pPr>
            <w:r>
              <w:rPr>
                <w:rFonts w:ascii="Arial" w:eastAsia="Arial" w:hAnsi="Arial" w:cs="Arial"/>
                <w:sz w:val="20"/>
              </w:rPr>
              <w:t xml:space="preserve"> </w:t>
            </w:r>
          </w:p>
        </w:tc>
      </w:tr>
      <w:tr w:rsidR="00635A21" w14:paraId="0B9BA859" w14:textId="77777777" w:rsidTr="49D4B8B4">
        <w:trPr>
          <w:trHeight w:val="325"/>
        </w:trPr>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BD774" w14:textId="7C03F6BC" w:rsidR="00635A21" w:rsidRDefault="00B04084">
            <w:r>
              <w:rPr>
                <w:rFonts w:ascii="Arial" w:eastAsia="Arial" w:hAnsi="Arial" w:cs="Arial"/>
                <w:sz w:val="18"/>
              </w:rPr>
              <w:t>Assessor Award</w:t>
            </w:r>
            <w:r w:rsidR="00866422">
              <w:rPr>
                <w:rFonts w:ascii="Arial" w:eastAsia="Arial" w:hAnsi="Arial" w:cs="Arial"/>
                <w:sz w:val="18"/>
              </w:rPr>
              <w:t xml:space="preserve"> </w:t>
            </w:r>
            <w:r w:rsidR="00866422" w:rsidRPr="00866422">
              <w:rPr>
                <w:rFonts w:ascii="Arial" w:eastAsia="Arial" w:hAnsi="Arial" w:cs="Arial"/>
                <w:sz w:val="18"/>
              </w:rPr>
              <w:t>or commitment to work towards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55195" w14:textId="77777777" w:rsidR="00635A21" w:rsidRDefault="00B04084">
            <w:pPr>
              <w:ind w:right="42"/>
              <w:jc w:val="center"/>
            </w:pPr>
            <w:r>
              <w:rPr>
                <w:rFonts w:ascii="Arial" w:eastAsia="Arial" w:hAnsi="Arial" w:cs="Arial"/>
                <w:sz w:val="24"/>
              </w:rPr>
              <w:t xml:space="preserve"> </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7B62B" w14:textId="77777777" w:rsidR="00635A21" w:rsidRDefault="00B04084">
            <w:pPr>
              <w:ind w:right="107"/>
              <w:jc w:val="center"/>
            </w:pPr>
            <w:r>
              <w:rPr>
                <w:rFonts w:ascii="Wingdings" w:eastAsia="Wingdings" w:hAnsi="Wingdings" w:cs="Wingdings"/>
                <w:sz w:val="20"/>
              </w:rPr>
              <w:t></w:t>
            </w:r>
            <w:r>
              <w:rPr>
                <w:rFonts w:ascii="Arial" w:eastAsia="Arial" w:hAnsi="Arial" w:cs="Arial"/>
                <w:sz w:val="24"/>
              </w:rPr>
              <w:t xml:space="preserve"> </w:t>
            </w:r>
          </w:p>
        </w:tc>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4345EF8" w14:textId="77777777" w:rsidR="00635A21" w:rsidRDefault="00B04084">
            <w:pPr>
              <w:ind w:left="17"/>
            </w:pPr>
            <w:r>
              <w:rPr>
                <w:rFonts w:ascii="Arial" w:eastAsia="Arial" w:hAnsi="Arial" w:cs="Arial"/>
                <w:sz w:val="24"/>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C37A5" w14:textId="77777777" w:rsidR="00635A21" w:rsidRDefault="00B04084">
            <w:pPr>
              <w:ind w:right="107"/>
              <w:jc w:val="center"/>
            </w:pPr>
            <w:r>
              <w:rPr>
                <w:rFonts w:ascii="Wingdings" w:eastAsia="Wingdings" w:hAnsi="Wingdings" w:cs="Wingdings"/>
                <w:sz w:val="20"/>
              </w:rPr>
              <w:t></w:t>
            </w:r>
            <w:r>
              <w:rPr>
                <w:rFonts w:ascii="Arial" w:eastAsia="Arial" w:hAnsi="Arial" w:cs="Arial"/>
                <w:sz w:val="20"/>
              </w:rPr>
              <w:t xml:space="preserve"> </w:t>
            </w: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F8FD4" w14:textId="77777777" w:rsidR="00635A21" w:rsidRDefault="00B04084">
            <w:pPr>
              <w:ind w:right="114"/>
              <w:jc w:val="center"/>
            </w:pPr>
            <w:r>
              <w:rPr>
                <w:rFonts w:ascii="Wingdings" w:eastAsia="Wingdings" w:hAnsi="Wingdings" w:cs="Wingdings"/>
                <w:sz w:val="20"/>
              </w:rPr>
              <w:t></w:t>
            </w:r>
            <w:r>
              <w:rPr>
                <w:rFonts w:ascii="Arial" w:eastAsia="Arial" w:hAnsi="Arial" w:cs="Arial"/>
                <w:sz w:val="20"/>
              </w:rPr>
              <w:t xml:space="preserve"> </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D9E85" w14:textId="77777777" w:rsidR="00635A21" w:rsidRDefault="00B04084">
            <w:pPr>
              <w:ind w:right="53"/>
              <w:jc w:val="center"/>
            </w:pPr>
            <w:r>
              <w:rPr>
                <w:rFonts w:ascii="Arial" w:eastAsia="Arial" w:hAnsi="Arial" w:cs="Arial"/>
                <w:sz w:val="20"/>
              </w:rPr>
              <w:t xml:space="preserve"> </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71A60" w14:textId="77777777" w:rsidR="00635A21" w:rsidRDefault="00B04084">
            <w:pPr>
              <w:ind w:right="55"/>
              <w:jc w:val="center"/>
            </w:pPr>
            <w:r>
              <w:rPr>
                <w:rFonts w:ascii="Arial" w:eastAsia="Arial" w:hAnsi="Arial" w:cs="Arial"/>
                <w:sz w:val="20"/>
              </w:rPr>
              <w:t xml:space="preserve"> </w:t>
            </w:r>
          </w:p>
        </w:tc>
      </w:tr>
      <w:tr w:rsidR="00635A21" w14:paraId="2B01679F" w14:textId="77777777" w:rsidTr="49D4B8B4">
        <w:trPr>
          <w:trHeight w:val="325"/>
        </w:trPr>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61F24" w14:textId="77777777" w:rsidR="00635A21" w:rsidRDefault="00B04084">
            <w:r>
              <w:rPr>
                <w:rFonts w:ascii="Arial" w:eastAsia="Arial" w:hAnsi="Arial" w:cs="Arial"/>
                <w:sz w:val="18"/>
              </w:rPr>
              <w:t xml:space="preserve">Up to date Continuous Professional Development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35ACDA" w14:textId="77777777" w:rsidR="00635A21" w:rsidRDefault="00B04084">
            <w:pPr>
              <w:ind w:right="42"/>
              <w:jc w:val="center"/>
            </w:pPr>
            <w:r>
              <w:rPr>
                <w:rFonts w:ascii="Arial" w:eastAsia="Arial" w:hAnsi="Arial" w:cs="Arial"/>
                <w:sz w:val="24"/>
              </w:rPr>
              <w:t xml:space="preserve"> </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4FBF1" w14:textId="77777777" w:rsidR="00635A21" w:rsidRDefault="00B04084">
            <w:pPr>
              <w:ind w:right="107"/>
              <w:jc w:val="center"/>
            </w:pPr>
            <w:r>
              <w:rPr>
                <w:rFonts w:ascii="Wingdings" w:eastAsia="Wingdings" w:hAnsi="Wingdings" w:cs="Wingdings"/>
                <w:sz w:val="20"/>
              </w:rPr>
              <w:t></w:t>
            </w:r>
            <w:r>
              <w:rPr>
                <w:rFonts w:ascii="Arial" w:eastAsia="Arial" w:hAnsi="Arial" w:cs="Arial"/>
                <w:sz w:val="24"/>
              </w:rPr>
              <w:t xml:space="preserve"> </w:t>
            </w:r>
          </w:p>
        </w:tc>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4B210BC" w14:textId="77777777" w:rsidR="00635A21" w:rsidRDefault="00B04084">
            <w:pPr>
              <w:ind w:left="17"/>
            </w:pPr>
            <w:r>
              <w:rPr>
                <w:rFonts w:ascii="Arial" w:eastAsia="Arial" w:hAnsi="Arial" w:cs="Arial"/>
                <w:sz w:val="24"/>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8E161" w14:textId="77777777" w:rsidR="00635A21" w:rsidRDefault="00B04084">
            <w:pPr>
              <w:ind w:right="107"/>
              <w:jc w:val="center"/>
            </w:pPr>
            <w:r>
              <w:rPr>
                <w:rFonts w:ascii="Wingdings" w:eastAsia="Wingdings" w:hAnsi="Wingdings" w:cs="Wingdings"/>
                <w:sz w:val="20"/>
              </w:rPr>
              <w:t></w:t>
            </w:r>
            <w:r>
              <w:rPr>
                <w:rFonts w:ascii="Arial" w:eastAsia="Arial" w:hAnsi="Arial" w:cs="Arial"/>
                <w:sz w:val="20"/>
              </w:rPr>
              <w:t xml:space="preserve"> </w:t>
            </w: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AFAFE" w14:textId="77777777" w:rsidR="00635A21" w:rsidRDefault="00B04084">
            <w:pPr>
              <w:ind w:right="114"/>
              <w:jc w:val="center"/>
            </w:pPr>
            <w:r>
              <w:rPr>
                <w:rFonts w:ascii="Wingdings" w:eastAsia="Wingdings" w:hAnsi="Wingdings" w:cs="Wingdings"/>
                <w:sz w:val="20"/>
              </w:rPr>
              <w:t></w:t>
            </w:r>
            <w:r>
              <w:rPr>
                <w:rFonts w:ascii="Arial" w:eastAsia="Arial" w:hAnsi="Arial" w:cs="Arial"/>
                <w:sz w:val="20"/>
              </w:rPr>
              <w:t xml:space="preserve"> </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B90F5" w14:textId="77777777" w:rsidR="00635A21" w:rsidRDefault="00B04084">
            <w:pPr>
              <w:ind w:right="109"/>
              <w:jc w:val="center"/>
            </w:pPr>
            <w:r>
              <w:rPr>
                <w:rFonts w:ascii="Wingdings" w:eastAsia="Wingdings" w:hAnsi="Wingdings" w:cs="Wingdings"/>
                <w:sz w:val="20"/>
              </w:rPr>
              <w:t></w:t>
            </w:r>
            <w:r>
              <w:rPr>
                <w:rFonts w:ascii="Arial" w:eastAsia="Arial" w:hAnsi="Arial" w:cs="Arial"/>
                <w:sz w:val="20"/>
              </w:rPr>
              <w:t xml:space="preserve"> </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24C0B2" w14:textId="77777777" w:rsidR="00635A21" w:rsidRDefault="00B04084">
            <w:pPr>
              <w:ind w:right="111"/>
              <w:jc w:val="center"/>
            </w:pPr>
            <w:r>
              <w:rPr>
                <w:rFonts w:ascii="Wingdings" w:eastAsia="Wingdings" w:hAnsi="Wingdings" w:cs="Wingdings"/>
                <w:sz w:val="20"/>
              </w:rPr>
              <w:t></w:t>
            </w:r>
            <w:r>
              <w:rPr>
                <w:rFonts w:ascii="Arial" w:eastAsia="Arial" w:hAnsi="Arial" w:cs="Arial"/>
                <w:sz w:val="20"/>
              </w:rPr>
              <w:t xml:space="preserve"> </w:t>
            </w:r>
          </w:p>
        </w:tc>
      </w:tr>
      <w:tr w:rsidR="00635A21" w14:paraId="757923F2" w14:textId="77777777" w:rsidTr="49D4B8B4">
        <w:trPr>
          <w:trHeight w:val="327"/>
        </w:trPr>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FF11B5F" w14:textId="77777777" w:rsidR="00635A21" w:rsidRDefault="00B04084">
            <w:r>
              <w:rPr>
                <w:rFonts w:ascii="Arial" w:eastAsia="Arial" w:hAnsi="Arial" w:cs="Arial"/>
                <w:b/>
                <w:sz w:val="20"/>
              </w:rPr>
              <w:t>Experience</w:t>
            </w:r>
            <w:r>
              <w:rPr>
                <w:rFonts w:ascii="Arial" w:eastAsia="Arial" w:hAnsi="Arial" w:cs="Arial"/>
                <w:sz w:val="20"/>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FB3F8D6" w14:textId="77777777" w:rsidR="00635A21" w:rsidRDefault="00B04084">
            <w:pPr>
              <w:ind w:right="42"/>
              <w:jc w:val="center"/>
            </w:pPr>
            <w:r>
              <w:rPr>
                <w:rFonts w:ascii="Arial" w:eastAsia="Arial" w:hAnsi="Arial" w:cs="Arial"/>
                <w:sz w:val="24"/>
              </w:rPr>
              <w:t xml:space="preserve"> </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65DDDD2" w14:textId="77777777" w:rsidR="00635A21" w:rsidRDefault="00B04084">
            <w:pPr>
              <w:ind w:right="40"/>
              <w:jc w:val="center"/>
            </w:pPr>
            <w:r>
              <w:rPr>
                <w:rFonts w:ascii="Arial" w:eastAsia="Arial" w:hAnsi="Arial" w:cs="Arial"/>
                <w:sz w:val="24"/>
              </w:rPr>
              <w:t xml:space="preserve"> </w:t>
            </w:r>
          </w:p>
        </w:tc>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5A137DFB" w14:textId="77777777" w:rsidR="00635A21" w:rsidRDefault="00B04084">
            <w:pPr>
              <w:ind w:left="17"/>
            </w:pPr>
            <w:r>
              <w:rPr>
                <w:rFonts w:ascii="Arial" w:eastAsia="Arial" w:hAnsi="Arial" w:cs="Arial"/>
                <w:sz w:val="24"/>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38D4E4F8" w14:textId="77777777" w:rsidR="00635A21" w:rsidRDefault="00B04084">
            <w:pPr>
              <w:ind w:right="41"/>
              <w:jc w:val="center"/>
            </w:pPr>
            <w:r>
              <w:rPr>
                <w:rFonts w:ascii="Arial" w:eastAsia="Arial" w:hAnsi="Arial" w:cs="Arial"/>
                <w:sz w:val="24"/>
              </w:rPr>
              <w:t xml:space="preserve"> </w:t>
            </w: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5A60CF51" w14:textId="77777777" w:rsidR="00635A21" w:rsidRDefault="00B04084">
            <w:pPr>
              <w:ind w:right="59"/>
              <w:jc w:val="center"/>
            </w:pPr>
            <w:r>
              <w:rPr>
                <w:rFonts w:ascii="Arial" w:eastAsia="Arial" w:hAnsi="Arial" w:cs="Arial"/>
                <w:sz w:val="20"/>
              </w:rPr>
              <w:t xml:space="preserve"> </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EFE2C5E" w14:textId="77777777" w:rsidR="00635A21" w:rsidRDefault="00B04084">
            <w:pPr>
              <w:ind w:right="53"/>
              <w:jc w:val="center"/>
            </w:pPr>
            <w:r>
              <w:rPr>
                <w:rFonts w:ascii="Arial" w:eastAsia="Arial" w:hAnsi="Arial" w:cs="Arial"/>
                <w:sz w:val="20"/>
              </w:rPr>
              <w:t xml:space="preserve"> </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7F8F91B" w14:textId="77777777" w:rsidR="00635A21" w:rsidRDefault="00B04084">
            <w:pPr>
              <w:ind w:right="55"/>
              <w:jc w:val="center"/>
            </w:pPr>
            <w:r>
              <w:rPr>
                <w:rFonts w:ascii="Arial" w:eastAsia="Arial" w:hAnsi="Arial" w:cs="Arial"/>
                <w:sz w:val="20"/>
              </w:rPr>
              <w:t xml:space="preserve"> </w:t>
            </w:r>
          </w:p>
        </w:tc>
      </w:tr>
      <w:tr w:rsidR="00635A21" w14:paraId="2F0F14AF" w14:textId="77777777" w:rsidTr="49D4B8B4">
        <w:trPr>
          <w:trHeight w:val="326"/>
        </w:trPr>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50262" w14:textId="77777777" w:rsidR="00635A21" w:rsidRDefault="00B04084">
            <w:r>
              <w:rPr>
                <w:rFonts w:ascii="Arial" w:eastAsia="Arial" w:hAnsi="Arial" w:cs="Arial"/>
                <w:sz w:val="18"/>
              </w:rPr>
              <w:t xml:space="preserve">Evidence of collecting and acting upon data analysis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95307" w14:textId="77777777" w:rsidR="00635A21" w:rsidRDefault="00B04084">
            <w:pPr>
              <w:ind w:right="53"/>
              <w:jc w:val="center"/>
            </w:pPr>
            <w:r>
              <w:rPr>
                <w:rFonts w:ascii="Arial" w:eastAsia="Arial" w:hAnsi="Arial" w:cs="Arial"/>
                <w:sz w:val="20"/>
              </w:rPr>
              <w:t xml:space="preserve"> </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2FCD4" w14:textId="77777777" w:rsidR="00635A21" w:rsidRDefault="00B04084">
            <w:pPr>
              <w:ind w:right="107"/>
              <w:jc w:val="center"/>
            </w:pPr>
            <w:r>
              <w:rPr>
                <w:rFonts w:ascii="Wingdings" w:eastAsia="Wingdings" w:hAnsi="Wingdings" w:cs="Wingdings"/>
                <w:sz w:val="20"/>
              </w:rPr>
              <w:t></w:t>
            </w:r>
            <w:r>
              <w:rPr>
                <w:rFonts w:ascii="Arial" w:eastAsia="Arial" w:hAnsi="Arial" w:cs="Arial"/>
                <w:sz w:val="24"/>
              </w:rPr>
              <w:t xml:space="preserve"> </w:t>
            </w:r>
          </w:p>
        </w:tc>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CF9F6DB" w14:textId="77777777" w:rsidR="00635A21" w:rsidRDefault="00B04084">
            <w:pPr>
              <w:ind w:left="17"/>
            </w:pPr>
            <w:r>
              <w:rPr>
                <w:rFonts w:ascii="Arial" w:eastAsia="Arial" w:hAnsi="Arial" w:cs="Arial"/>
                <w:sz w:val="24"/>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FFEFC" w14:textId="77777777" w:rsidR="00635A21" w:rsidRDefault="00B04084">
            <w:pPr>
              <w:ind w:right="41"/>
              <w:jc w:val="center"/>
            </w:pPr>
            <w:r>
              <w:rPr>
                <w:rFonts w:ascii="Arial" w:eastAsia="Arial" w:hAnsi="Arial" w:cs="Arial"/>
                <w:sz w:val="24"/>
              </w:rPr>
              <w:t xml:space="preserve"> </w:t>
            </w: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5D1B4" w14:textId="77777777" w:rsidR="00635A21" w:rsidRDefault="00B04084">
            <w:pPr>
              <w:ind w:right="114"/>
              <w:jc w:val="center"/>
            </w:pPr>
            <w:r>
              <w:rPr>
                <w:rFonts w:ascii="Wingdings" w:eastAsia="Wingdings" w:hAnsi="Wingdings" w:cs="Wingdings"/>
                <w:sz w:val="20"/>
              </w:rPr>
              <w:t></w:t>
            </w:r>
            <w:r>
              <w:rPr>
                <w:rFonts w:ascii="Arial" w:eastAsia="Arial" w:hAnsi="Arial" w:cs="Arial"/>
                <w:sz w:val="20"/>
              </w:rPr>
              <w:t xml:space="preserve"> </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ABD28" w14:textId="77777777" w:rsidR="00635A21" w:rsidRDefault="00B04084">
            <w:pPr>
              <w:ind w:right="109"/>
              <w:jc w:val="center"/>
            </w:pPr>
            <w:r>
              <w:rPr>
                <w:rFonts w:ascii="Wingdings" w:eastAsia="Wingdings" w:hAnsi="Wingdings" w:cs="Wingdings"/>
                <w:sz w:val="20"/>
              </w:rPr>
              <w:t></w:t>
            </w:r>
            <w:r>
              <w:rPr>
                <w:rFonts w:ascii="Arial" w:eastAsia="Arial" w:hAnsi="Arial" w:cs="Arial"/>
                <w:sz w:val="20"/>
              </w:rPr>
              <w:t xml:space="preserve"> </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78E68" w14:textId="77777777" w:rsidR="00635A21" w:rsidRDefault="00B04084">
            <w:pPr>
              <w:ind w:right="111"/>
              <w:jc w:val="center"/>
            </w:pPr>
            <w:r>
              <w:rPr>
                <w:rFonts w:ascii="Wingdings" w:eastAsia="Wingdings" w:hAnsi="Wingdings" w:cs="Wingdings"/>
                <w:sz w:val="20"/>
              </w:rPr>
              <w:t></w:t>
            </w:r>
            <w:r>
              <w:rPr>
                <w:rFonts w:ascii="Arial" w:eastAsia="Arial" w:hAnsi="Arial" w:cs="Arial"/>
                <w:sz w:val="20"/>
              </w:rPr>
              <w:t xml:space="preserve"> </w:t>
            </w:r>
          </w:p>
        </w:tc>
      </w:tr>
      <w:tr w:rsidR="00635A21" w14:paraId="0D9C872F" w14:textId="77777777" w:rsidTr="49D4B8B4">
        <w:trPr>
          <w:trHeight w:val="326"/>
        </w:trPr>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93C70" w14:textId="751AC0FA" w:rsidR="002133C2" w:rsidRPr="00322874" w:rsidRDefault="00B04084">
            <w:pPr>
              <w:rPr>
                <w:rFonts w:ascii="Arial" w:eastAsia="Arial" w:hAnsi="Arial" w:cs="Arial"/>
                <w:sz w:val="18"/>
              </w:rPr>
            </w:pPr>
            <w:r>
              <w:rPr>
                <w:rFonts w:ascii="Arial" w:eastAsia="Arial" w:hAnsi="Arial" w:cs="Arial"/>
                <w:sz w:val="18"/>
              </w:rPr>
              <w:t xml:space="preserve">Successful experience of delivering high quality provision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07DBD" w14:textId="77777777" w:rsidR="00635A21" w:rsidRDefault="00B04084">
            <w:pPr>
              <w:ind w:right="53"/>
              <w:jc w:val="center"/>
            </w:pPr>
            <w:r>
              <w:rPr>
                <w:rFonts w:ascii="Arial" w:eastAsia="Arial" w:hAnsi="Arial" w:cs="Arial"/>
                <w:sz w:val="20"/>
              </w:rPr>
              <w:t xml:space="preserve"> </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4889D" w14:textId="77777777" w:rsidR="00635A21" w:rsidRDefault="00B04084">
            <w:pPr>
              <w:ind w:right="107"/>
              <w:jc w:val="center"/>
            </w:pPr>
            <w:r>
              <w:rPr>
                <w:rFonts w:ascii="Wingdings" w:eastAsia="Wingdings" w:hAnsi="Wingdings" w:cs="Wingdings"/>
                <w:sz w:val="20"/>
              </w:rPr>
              <w:t></w:t>
            </w:r>
            <w:r>
              <w:rPr>
                <w:rFonts w:ascii="Arial" w:eastAsia="Arial" w:hAnsi="Arial" w:cs="Arial"/>
                <w:sz w:val="24"/>
              </w:rPr>
              <w:t xml:space="preserve"> </w:t>
            </w:r>
          </w:p>
        </w:tc>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3689B76B" w14:textId="77777777" w:rsidR="00635A21" w:rsidRDefault="00B04084">
            <w:pPr>
              <w:ind w:left="17"/>
            </w:pPr>
            <w:r>
              <w:rPr>
                <w:rFonts w:ascii="Arial" w:eastAsia="Arial" w:hAnsi="Arial" w:cs="Arial"/>
                <w:sz w:val="24"/>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E492E" w14:textId="77777777" w:rsidR="00635A21" w:rsidRDefault="00B04084">
            <w:pPr>
              <w:ind w:right="41"/>
              <w:jc w:val="center"/>
            </w:pPr>
            <w:r>
              <w:rPr>
                <w:rFonts w:ascii="Arial" w:eastAsia="Arial" w:hAnsi="Arial" w:cs="Arial"/>
                <w:sz w:val="24"/>
              </w:rPr>
              <w:t xml:space="preserve"> </w:t>
            </w: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A4439" w14:textId="77777777" w:rsidR="00635A21" w:rsidRDefault="00B04084">
            <w:pPr>
              <w:ind w:right="114"/>
              <w:jc w:val="center"/>
            </w:pPr>
            <w:r>
              <w:rPr>
                <w:rFonts w:ascii="Wingdings" w:eastAsia="Wingdings" w:hAnsi="Wingdings" w:cs="Wingdings"/>
                <w:sz w:val="20"/>
              </w:rPr>
              <w:t></w:t>
            </w:r>
            <w:r>
              <w:rPr>
                <w:rFonts w:ascii="Arial" w:eastAsia="Arial" w:hAnsi="Arial" w:cs="Arial"/>
                <w:sz w:val="20"/>
              </w:rPr>
              <w:t xml:space="preserve"> </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828BC" w14:textId="77777777" w:rsidR="00635A21" w:rsidRDefault="00B04084">
            <w:pPr>
              <w:ind w:right="109"/>
              <w:jc w:val="center"/>
            </w:pPr>
            <w:r>
              <w:rPr>
                <w:rFonts w:ascii="Wingdings" w:eastAsia="Wingdings" w:hAnsi="Wingdings" w:cs="Wingdings"/>
                <w:sz w:val="20"/>
              </w:rPr>
              <w:t></w:t>
            </w:r>
            <w:r>
              <w:rPr>
                <w:rFonts w:ascii="Arial" w:eastAsia="Arial" w:hAnsi="Arial" w:cs="Arial"/>
                <w:sz w:val="20"/>
              </w:rPr>
              <w:t xml:space="preserve"> </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F6899" w14:textId="77777777" w:rsidR="00635A21" w:rsidRDefault="00B04084">
            <w:pPr>
              <w:ind w:right="111"/>
              <w:jc w:val="center"/>
            </w:pPr>
            <w:r>
              <w:rPr>
                <w:rFonts w:ascii="Wingdings" w:eastAsia="Wingdings" w:hAnsi="Wingdings" w:cs="Wingdings"/>
                <w:sz w:val="20"/>
              </w:rPr>
              <w:t></w:t>
            </w:r>
            <w:r>
              <w:rPr>
                <w:rFonts w:ascii="Arial" w:eastAsia="Arial" w:hAnsi="Arial" w:cs="Arial"/>
                <w:sz w:val="20"/>
              </w:rPr>
              <w:t xml:space="preserve"> </w:t>
            </w:r>
          </w:p>
        </w:tc>
      </w:tr>
      <w:tr w:rsidR="00C725A2" w14:paraId="21D26E5E" w14:textId="77777777" w:rsidTr="49D4B8B4">
        <w:trPr>
          <w:trHeight w:val="326"/>
        </w:trPr>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93A7F" w14:textId="6730DDFE" w:rsidR="00C725A2" w:rsidRDefault="006F7BFE">
            <w:pPr>
              <w:rPr>
                <w:rFonts w:ascii="Arial" w:eastAsia="Arial" w:hAnsi="Arial" w:cs="Arial"/>
                <w:sz w:val="18"/>
              </w:rPr>
            </w:pPr>
            <w:r w:rsidRPr="006F7BFE">
              <w:rPr>
                <w:rFonts w:ascii="Arial" w:eastAsia="Arial" w:hAnsi="Arial" w:cs="Arial"/>
                <w:sz w:val="18"/>
              </w:rPr>
              <w:t xml:space="preserve">Experience of planning, delivering and assessing </w:t>
            </w:r>
            <w:r>
              <w:rPr>
                <w:rFonts w:ascii="Arial" w:eastAsia="Arial" w:hAnsi="Arial" w:cs="Arial"/>
                <w:sz w:val="18"/>
              </w:rPr>
              <w:t xml:space="preserve">Level 2 </w:t>
            </w:r>
            <w:proofErr w:type="gramStart"/>
            <w:r>
              <w:rPr>
                <w:rFonts w:ascii="Arial" w:eastAsia="Arial" w:hAnsi="Arial" w:cs="Arial"/>
                <w:sz w:val="18"/>
              </w:rPr>
              <w:t>and</w:t>
            </w:r>
            <w:r w:rsidR="00316665">
              <w:rPr>
                <w:rFonts w:ascii="Arial" w:eastAsia="Arial" w:hAnsi="Arial" w:cs="Arial"/>
                <w:sz w:val="18"/>
              </w:rPr>
              <w:t xml:space="preserve"> </w:t>
            </w:r>
            <w:r w:rsidR="00866422">
              <w:rPr>
                <w:rFonts w:ascii="Arial" w:eastAsia="Arial" w:hAnsi="Arial" w:cs="Arial"/>
                <w:sz w:val="18"/>
              </w:rPr>
              <w:t xml:space="preserve"> </w:t>
            </w:r>
            <w:r>
              <w:rPr>
                <w:rFonts w:ascii="Arial" w:eastAsia="Arial" w:hAnsi="Arial" w:cs="Arial"/>
                <w:sz w:val="18"/>
              </w:rPr>
              <w:t>Level</w:t>
            </w:r>
            <w:proofErr w:type="gramEnd"/>
            <w:r>
              <w:rPr>
                <w:rFonts w:ascii="Arial" w:eastAsia="Arial" w:hAnsi="Arial" w:cs="Arial"/>
                <w:sz w:val="18"/>
              </w:rPr>
              <w:t xml:space="preserve"> 3 </w:t>
            </w:r>
            <w:r w:rsidRPr="006F7BFE">
              <w:rPr>
                <w:rFonts w:ascii="Arial" w:eastAsia="Arial" w:hAnsi="Arial" w:cs="Arial"/>
                <w:sz w:val="18"/>
              </w:rPr>
              <w:t xml:space="preserve">programmes, and/or </w:t>
            </w:r>
            <w:r>
              <w:rPr>
                <w:rFonts w:ascii="Arial" w:eastAsia="Arial" w:hAnsi="Arial" w:cs="Arial"/>
                <w:sz w:val="18"/>
              </w:rPr>
              <w:t>HNC/</w:t>
            </w:r>
            <w:r w:rsidRPr="006F7BFE">
              <w:rPr>
                <w:rFonts w:ascii="Arial" w:eastAsia="Arial" w:hAnsi="Arial" w:cs="Arial"/>
                <w:sz w:val="18"/>
              </w:rPr>
              <w:t>HND programmes.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5DB41" w14:textId="4F2B37DB" w:rsidR="00C725A2" w:rsidRDefault="00C725A2">
            <w:pPr>
              <w:ind w:right="53"/>
              <w:jc w:val="center"/>
              <w:rPr>
                <w:rFonts w:ascii="Arial" w:eastAsia="Arial" w:hAnsi="Arial" w:cs="Arial"/>
                <w:sz w:val="20"/>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88FA2B" w14:textId="4A073C9B" w:rsidR="00C725A2" w:rsidRDefault="00B26B90">
            <w:pPr>
              <w:ind w:right="107"/>
              <w:jc w:val="center"/>
              <w:rPr>
                <w:rFonts w:ascii="Wingdings" w:eastAsia="Wingdings" w:hAnsi="Wingdings" w:cs="Wingdings"/>
                <w:sz w:val="20"/>
              </w:rPr>
            </w:pPr>
            <w:r w:rsidRPr="00B26B90">
              <w:rPr>
                <w:rFonts w:ascii="Wingdings" w:eastAsia="Wingdings" w:hAnsi="Wingdings" w:cs="Wingdings"/>
                <w:sz w:val="20"/>
              </w:rPr>
              <w:t></w:t>
            </w:r>
          </w:p>
        </w:tc>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5F22E3F" w14:textId="77777777" w:rsidR="00C725A2" w:rsidRDefault="00C725A2">
            <w:pPr>
              <w:ind w:left="17"/>
              <w:rPr>
                <w:rFonts w:ascii="Arial" w:eastAsia="Arial" w:hAnsi="Arial" w:cs="Arial"/>
                <w:sz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4EC92" w14:textId="77777777" w:rsidR="00C725A2" w:rsidRDefault="00C725A2">
            <w:pPr>
              <w:ind w:right="41"/>
              <w:jc w:val="center"/>
              <w:rPr>
                <w:rFonts w:ascii="Arial" w:eastAsia="Arial" w:hAnsi="Arial" w:cs="Arial"/>
                <w:sz w:val="24"/>
              </w:rPr>
            </w:pP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547408" w14:textId="77777777" w:rsidR="00C725A2" w:rsidRDefault="00C725A2">
            <w:pPr>
              <w:ind w:right="114"/>
              <w:jc w:val="center"/>
              <w:rPr>
                <w:rFonts w:ascii="Wingdings" w:eastAsia="Wingdings" w:hAnsi="Wingdings" w:cs="Wingdings"/>
                <w:sz w:val="20"/>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42C52" w14:textId="77777777" w:rsidR="00C725A2" w:rsidRDefault="00C725A2">
            <w:pPr>
              <w:ind w:right="109"/>
              <w:jc w:val="center"/>
              <w:rPr>
                <w:rFonts w:ascii="Wingdings" w:eastAsia="Wingdings" w:hAnsi="Wingdings" w:cs="Wingdings"/>
                <w:sz w:val="20"/>
              </w:rPr>
            </w:pP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548B0" w14:textId="46E706CE" w:rsidR="00C725A2" w:rsidRDefault="002133C2">
            <w:pPr>
              <w:ind w:right="111"/>
              <w:jc w:val="center"/>
              <w:rPr>
                <w:rFonts w:ascii="Wingdings" w:eastAsia="Wingdings" w:hAnsi="Wingdings" w:cs="Wingdings"/>
                <w:sz w:val="20"/>
              </w:rPr>
            </w:pPr>
            <w:r>
              <w:rPr>
                <w:rFonts w:ascii="Wingdings" w:eastAsia="Wingdings" w:hAnsi="Wingdings" w:cs="Wingdings"/>
                <w:sz w:val="20"/>
              </w:rPr>
              <w:t></w:t>
            </w:r>
          </w:p>
        </w:tc>
      </w:tr>
      <w:tr w:rsidR="00635A21" w14:paraId="26EAA01E" w14:textId="77777777" w:rsidTr="49D4B8B4">
        <w:trPr>
          <w:trHeight w:val="326"/>
        </w:trPr>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AC222" w14:textId="1E6A26B1" w:rsidR="002133C2" w:rsidRPr="00322874" w:rsidRDefault="00B04084">
            <w:pPr>
              <w:rPr>
                <w:rFonts w:ascii="Arial" w:eastAsia="Arial" w:hAnsi="Arial" w:cs="Arial"/>
                <w:sz w:val="18"/>
              </w:rPr>
            </w:pPr>
            <w:r>
              <w:rPr>
                <w:rFonts w:ascii="Arial" w:eastAsia="Arial" w:hAnsi="Arial" w:cs="Arial"/>
                <w:sz w:val="18"/>
              </w:rPr>
              <w:t xml:space="preserve">Evidence of curriculum development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664B2" w14:textId="77777777" w:rsidR="00635A21" w:rsidRDefault="00B04084">
            <w:pPr>
              <w:ind w:right="53"/>
              <w:jc w:val="center"/>
            </w:pPr>
            <w:r>
              <w:rPr>
                <w:rFonts w:ascii="Arial" w:eastAsia="Arial" w:hAnsi="Arial" w:cs="Arial"/>
                <w:sz w:val="20"/>
              </w:rPr>
              <w:t xml:space="preserve"> </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1F268" w14:textId="77777777" w:rsidR="00635A21" w:rsidRDefault="00B04084">
            <w:pPr>
              <w:ind w:right="107"/>
              <w:jc w:val="center"/>
            </w:pPr>
            <w:r>
              <w:rPr>
                <w:rFonts w:ascii="Wingdings" w:eastAsia="Wingdings" w:hAnsi="Wingdings" w:cs="Wingdings"/>
                <w:sz w:val="20"/>
              </w:rPr>
              <w:t></w:t>
            </w:r>
            <w:r>
              <w:rPr>
                <w:rFonts w:ascii="Arial" w:eastAsia="Arial" w:hAnsi="Arial" w:cs="Arial"/>
                <w:sz w:val="24"/>
              </w:rPr>
              <w:t xml:space="preserve"> </w:t>
            </w:r>
          </w:p>
        </w:tc>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53D4F48" w14:textId="77777777" w:rsidR="00635A21" w:rsidRDefault="00B04084">
            <w:pPr>
              <w:ind w:left="17"/>
            </w:pPr>
            <w:r>
              <w:rPr>
                <w:rFonts w:ascii="Arial" w:eastAsia="Arial" w:hAnsi="Arial" w:cs="Arial"/>
                <w:sz w:val="24"/>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74C48" w14:textId="77777777" w:rsidR="00635A21" w:rsidRDefault="00B04084">
            <w:pPr>
              <w:ind w:right="41"/>
              <w:jc w:val="center"/>
            </w:pPr>
            <w:r>
              <w:rPr>
                <w:rFonts w:ascii="Arial" w:eastAsia="Arial" w:hAnsi="Arial" w:cs="Arial"/>
                <w:sz w:val="24"/>
              </w:rPr>
              <w:t xml:space="preserve"> </w:t>
            </w: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638CD" w14:textId="77777777" w:rsidR="00635A21" w:rsidRDefault="00B04084">
            <w:pPr>
              <w:ind w:right="114"/>
              <w:jc w:val="center"/>
            </w:pPr>
            <w:r>
              <w:rPr>
                <w:rFonts w:ascii="Wingdings" w:eastAsia="Wingdings" w:hAnsi="Wingdings" w:cs="Wingdings"/>
                <w:sz w:val="20"/>
              </w:rPr>
              <w:t></w:t>
            </w:r>
            <w:r>
              <w:rPr>
                <w:rFonts w:ascii="Arial" w:eastAsia="Arial" w:hAnsi="Arial" w:cs="Arial"/>
                <w:sz w:val="20"/>
              </w:rPr>
              <w:t xml:space="preserve"> </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DF7BA" w14:textId="77777777" w:rsidR="00635A21" w:rsidRDefault="00B04084">
            <w:pPr>
              <w:ind w:right="109"/>
              <w:jc w:val="center"/>
            </w:pPr>
            <w:r>
              <w:rPr>
                <w:rFonts w:ascii="Wingdings" w:eastAsia="Wingdings" w:hAnsi="Wingdings" w:cs="Wingdings"/>
                <w:sz w:val="20"/>
              </w:rPr>
              <w:t></w:t>
            </w:r>
            <w:r>
              <w:rPr>
                <w:rFonts w:ascii="Arial" w:eastAsia="Arial" w:hAnsi="Arial" w:cs="Arial"/>
                <w:sz w:val="20"/>
              </w:rPr>
              <w:t xml:space="preserve"> </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55997" w14:textId="77777777" w:rsidR="00635A21" w:rsidRDefault="00B04084">
            <w:pPr>
              <w:ind w:right="111"/>
              <w:jc w:val="center"/>
            </w:pPr>
            <w:r>
              <w:rPr>
                <w:rFonts w:ascii="Wingdings" w:eastAsia="Wingdings" w:hAnsi="Wingdings" w:cs="Wingdings"/>
                <w:sz w:val="20"/>
              </w:rPr>
              <w:t></w:t>
            </w:r>
            <w:r>
              <w:rPr>
                <w:rFonts w:ascii="Arial" w:eastAsia="Arial" w:hAnsi="Arial" w:cs="Arial"/>
                <w:sz w:val="20"/>
              </w:rPr>
              <w:t xml:space="preserve"> </w:t>
            </w:r>
          </w:p>
        </w:tc>
      </w:tr>
      <w:tr w:rsidR="00C725A2" w14:paraId="4EC49B74" w14:textId="77777777" w:rsidTr="49D4B8B4">
        <w:trPr>
          <w:trHeight w:val="326"/>
        </w:trPr>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1AD17" w14:textId="3B6C09D8" w:rsidR="00C725A2" w:rsidRDefault="00F27519">
            <w:pPr>
              <w:rPr>
                <w:rFonts w:ascii="Arial" w:eastAsia="Arial" w:hAnsi="Arial" w:cs="Arial"/>
                <w:sz w:val="18"/>
              </w:rPr>
            </w:pPr>
            <w:r w:rsidRPr="00F27519">
              <w:rPr>
                <w:rFonts w:ascii="Arial" w:eastAsia="Arial" w:hAnsi="Arial" w:cs="Arial"/>
                <w:sz w:val="18"/>
              </w:rPr>
              <w:t>Significant experience in a relevant industry</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A1D54" w14:textId="53CF400A" w:rsidR="00C725A2" w:rsidRDefault="00F27519">
            <w:pPr>
              <w:ind w:right="53"/>
              <w:jc w:val="center"/>
              <w:rPr>
                <w:rFonts w:ascii="Arial" w:eastAsia="Arial" w:hAnsi="Arial" w:cs="Arial"/>
                <w:sz w:val="20"/>
              </w:rPr>
            </w:pPr>
            <w:r>
              <w:rPr>
                <w:rFonts w:ascii="Wingdings" w:eastAsia="Wingdings" w:hAnsi="Wingdings" w:cs="Wingdings"/>
                <w:sz w:val="20"/>
              </w:rPr>
              <w:t></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3EE6B" w14:textId="77777777" w:rsidR="00C725A2" w:rsidRDefault="00C725A2">
            <w:pPr>
              <w:ind w:right="107"/>
              <w:jc w:val="center"/>
              <w:rPr>
                <w:rFonts w:ascii="Wingdings" w:eastAsia="Wingdings" w:hAnsi="Wingdings" w:cs="Wingdings"/>
                <w:sz w:val="20"/>
              </w:rPr>
            </w:pPr>
          </w:p>
        </w:tc>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315E3C9D" w14:textId="77777777" w:rsidR="00C725A2" w:rsidRDefault="00C725A2">
            <w:pPr>
              <w:ind w:left="17"/>
              <w:rPr>
                <w:rFonts w:ascii="Arial" w:eastAsia="Arial" w:hAnsi="Arial" w:cs="Arial"/>
                <w:sz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8204A" w14:textId="77777777" w:rsidR="00C725A2" w:rsidRDefault="00C725A2">
            <w:pPr>
              <w:ind w:right="41"/>
              <w:jc w:val="center"/>
              <w:rPr>
                <w:rFonts w:ascii="Arial" w:eastAsia="Arial" w:hAnsi="Arial" w:cs="Arial"/>
                <w:sz w:val="24"/>
              </w:rPr>
            </w:pP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B74C5" w14:textId="77777777" w:rsidR="00C725A2" w:rsidRDefault="00C725A2">
            <w:pPr>
              <w:ind w:right="114"/>
              <w:jc w:val="center"/>
              <w:rPr>
                <w:rFonts w:ascii="Wingdings" w:eastAsia="Wingdings" w:hAnsi="Wingdings" w:cs="Wingdings"/>
                <w:sz w:val="20"/>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BAB1E" w14:textId="77777777" w:rsidR="00C725A2" w:rsidRDefault="00C725A2">
            <w:pPr>
              <w:ind w:right="109"/>
              <w:jc w:val="center"/>
              <w:rPr>
                <w:rFonts w:ascii="Wingdings" w:eastAsia="Wingdings" w:hAnsi="Wingdings" w:cs="Wingdings"/>
                <w:sz w:val="20"/>
              </w:rPr>
            </w:pP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079FD" w14:textId="27FCDA8A" w:rsidR="00C725A2" w:rsidRDefault="002133C2">
            <w:pPr>
              <w:ind w:right="111"/>
              <w:jc w:val="center"/>
              <w:rPr>
                <w:rFonts w:ascii="Wingdings" w:eastAsia="Wingdings" w:hAnsi="Wingdings" w:cs="Wingdings"/>
                <w:sz w:val="20"/>
              </w:rPr>
            </w:pPr>
            <w:r>
              <w:rPr>
                <w:rFonts w:ascii="Wingdings" w:eastAsia="Wingdings" w:hAnsi="Wingdings" w:cs="Wingdings"/>
                <w:sz w:val="20"/>
              </w:rPr>
              <w:t></w:t>
            </w:r>
          </w:p>
        </w:tc>
      </w:tr>
      <w:tr w:rsidR="00635A21" w14:paraId="7F558CE7" w14:textId="77777777" w:rsidTr="49D4B8B4">
        <w:trPr>
          <w:trHeight w:val="422"/>
        </w:trPr>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D6376" w14:textId="77777777" w:rsidR="00635A21" w:rsidRDefault="00B04084">
            <w:pPr>
              <w:jc w:val="both"/>
            </w:pPr>
            <w:r>
              <w:rPr>
                <w:rFonts w:ascii="Arial" w:eastAsia="Arial" w:hAnsi="Arial" w:cs="Arial"/>
                <w:sz w:val="18"/>
              </w:rPr>
              <w:t xml:space="preserve">Breadth of curriculum experience and knowledge with the proven ability to produce high quality curriculum planning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D6110" w14:textId="77777777" w:rsidR="00635A21" w:rsidRDefault="00B04084">
            <w:pPr>
              <w:ind w:right="53"/>
              <w:jc w:val="center"/>
            </w:pPr>
            <w:r>
              <w:rPr>
                <w:rFonts w:ascii="Arial" w:eastAsia="Arial" w:hAnsi="Arial" w:cs="Arial"/>
                <w:sz w:val="20"/>
              </w:rPr>
              <w:t xml:space="preserve"> </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16951" w14:textId="77777777" w:rsidR="00635A21" w:rsidRDefault="00B04084">
            <w:pPr>
              <w:ind w:right="107"/>
              <w:jc w:val="center"/>
            </w:pPr>
            <w:r>
              <w:rPr>
                <w:rFonts w:ascii="Wingdings" w:eastAsia="Wingdings" w:hAnsi="Wingdings" w:cs="Wingdings"/>
                <w:sz w:val="20"/>
              </w:rPr>
              <w:t></w:t>
            </w:r>
            <w:r>
              <w:rPr>
                <w:rFonts w:ascii="Arial" w:eastAsia="Arial" w:hAnsi="Arial" w:cs="Arial"/>
                <w:sz w:val="24"/>
              </w:rPr>
              <w:t xml:space="preserve"> </w:t>
            </w:r>
          </w:p>
        </w:tc>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DE245B4" w14:textId="77777777" w:rsidR="00635A21" w:rsidRDefault="00B04084">
            <w:pPr>
              <w:ind w:left="17"/>
            </w:pPr>
            <w:r>
              <w:rPr>
                <w:rFonts w:ascii="Arial" w:eastAsia="Arial" w:hAnsi="Arial" w:cs="Arial"/>
                <w:sz w:val="24"/>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8FF35" w14:textId="77777777" w:rsidR="00635A21" w:rsidRDefault="00B04084">
            <w:pPr>
              <w:ind w:right="41"/>
              <w:jc w:val="center"/>
            </w:pPr>
            <w:r>
              <w:rPr>
                <w:rFonts w:ascii="Arial" w:eastAsia="Arial" w:hAnsi="Arial" w:cs="Arial"/>
                <w:sz w:val="24"/>
              </w:rPr>
              <w:t xml:space="preserve"> </w:t>
            </w: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34EA0" w14:textId="77777777" w:rsidR="00635A21" w:rsidRDefault="00B04084">
            <w:pPr>
              <w:ind w:right="114"/>
              <w:jc w:val="center"/>
            </w:pPr>
            <w:r>
              <w:rPr>
                <w:rFonts w:ascii="Wingdings" w:eastAsia="Wingdings" w:hAnsi="Wingdings" w:cs="Wingdings"/>
                <w:sz w:val="20"/>
              </w:rPr>
              <w:t></w:t>
            </w:r>
            <w:r>
              <w:rPr>
                <w:rFonts w:ascii="Arial" w:eastAsia="Arial" w:hAnsi="Arial" w:cs="Arial"/>
                <w:sz w:val="20"/>
              </w:rPr>
              <w:t xml:space="preserve"> </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C16B5" w14:textId="77777777" w:rsidR="00635A21" w:rsidRDefault="00B04084">
            <w:pPr>
              <w:ind w:right="109"/>
              <w:jc w:val="center"/>
            </w:pPr>
            <w:r>
              <w:rPr>
                <w:rFonts w:ascii="Wingdings" w:eastAsia="Wingdings" w:hAnsi="Wingdings" w:cs="Wingdings"/>
                <w:sz w:val="20"/>
              </w:rPr>
              <w:t></w:t>
            </w:r>
            <w:r>
              <w:rPr>
                <w:rFonts w:ascii="Arial" w:eastAsia="Arial" w:hAnsi="Arial" w:cs="Arial"/>
                <w:sz w:val="20"/>
              </w:rPr>
              <w:t xml:space="preserve"> </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FFBA4" w14:textId="77777777" w:rsidR="00635A21" w:rsidRDefault="00B04084">
            <w:pPr>
              <w:ind w:right="111"/>
              <w:jc w:val="center"/>
            </w:pPr>
            <w:r>
              <w:rPr>
                <w:rFonts w:ascii="Wingdings" w:eastAsia="Wingdings" w:hAnsi="Wingdings" w:cs="Wingdings"/>
                <w:sz w:val="20"/>
              </w:rPr>
              <w:t></w:t>
            </w:r>
            <w:r>
              <w:rPr>
                <w:rFonts w:ascii="Arial" w:eastAsia="Arial" w:hAnsi="Arial" w:cs="Arial"/>
                <w:sz w:val="20"/>
              </w:rPr>
              <w:t xml:space="preserve"> </w:t>
            </w:r>
          </w:p>
        </w:tc>
      </w:tr>
      <w:tr w:rsidR="00635A21" w14:paraId="5E9A6ACD" w14:textId="77777777" w:rsidTr="49D4B8B4">
        <w:trPr>
          <w:trHeight w:val="326"/>
        </w:trPr>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B8151" w14:textId="695B0F1E" w:rsidR="002133C2" w:rsidRPr="00322874" w:rsidRDefault="00B04084">
            <w:pPr>
              <w:rPr>
                <w:rFonts w:ascii="Arial" w:eastAsia="Arial" w:hAnsi="Arial" w:cs="Arial"/>
                <w:sz w:val="18"/>
              </w:rPr>
            </w:pPr>
            <w:r>
              <w:rPr>
                <w:rFonts w:ascii="Arial" w:eastAsia="Arial" w:hAnsi="Arial" w:cs="Arial"/>
                <w:sz w:val="18"/>
              </w:rPr>
              <w:t xml:space="preserve">Appropriate academic/industry experience </w:t>
            </w:r>
            <w:r w:rsidR="00B26B90">
              <w:rPr>
                <w:rFonts w:ascii="Arial" w:eastAsia="Arial" w:hAnsi="Arial" w:cs="Arial"/>
                <w:sz w:val="18"/>
              </w:rPr>
              <w:t>(within Electrical Engineering/Maintenance/Mechanical Engineering)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CBC98" w14:textId="212A73BB" w:rsidR="00635A21" w:rsidRDefault="00635A21">
            <w:pPr>
              <w:ind w:right="109"/>
              <w:jc w:val="cente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BE796" w14:textId="74A69742" w:rsidR="00635A21" w:rsidRDefault="00B26B90">
            <w:pPr>
              <w:ind w:right="40"/>
              <w:jc w:val="center"/>
            </w:pPr>
            <w:r>
              <w:rPr>
                <w:rFonts w:ascii="Wingdings" w:eastAsia="Wingdings" w:hAnsi="Wingdings" w:cs="Wingdings"/>
                <w:sz w:val="20"/>
              </w:rPr>
              <w:t></w:t>
            </w:r>
            <w:r w:rsidR="00B04084">
              <w:rPr>
                <w:rFonts w:ascii="Arial" w:eastAsia="Arial" w:hAnsi="Arial" w:cs="Arial"/>
                <w:sz w:val="24"/>
              </w:rPr>
              <w:t xml:space="preserve"> </w:t>
            </w:r>
          </w:p>
        </w:tc>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440538F" w14:textId="77777777" w:rsidR="00635A21" w:rsidRDefault="00B04084">
            <w:pPr>
              <w:ind w:left="17"/>
            </w:pPr>
            <w:r>
              <w:rPr>
                <w:rFonts w:ascii="Arial" w:eastAsia="Arial" w:hAnsi="Arial" w:cs="Arial"/>
                <w:sz w:val="24"/>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28EB6" w14:textId="77777777" w:rsidR="00635A21" w:rsidRDefault="00B04084">
            <w:pPr>
              <w:ind w:right="41"/>
              <w:jc w:val="center"/>
            </w:pPr>
            <w:r>
              <w:rPr>
                <w:rFonts w:ascii="Arial" w:eastAsia="Arial" w:hAnsi="Arial" w:cs="Arial"/>
                <w:sz w:val="24"/>
              </w:rPr>
              <w:t xml:space="preserve"> </w:t>
            </w: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995F7" w14:textId="77777777" w:rsidR="00635A21" w:rsidRDefault="00B04084">
            <w:pPr>
              <w:ind w:right="114"/>
              <w:jc w:val="center"/>
            </w:pPr>
            <w:r>
              <w:rPr>
                <w:rFonts w:ascii="Wingdings" w:eastAsia="Wingdings" w:hAnsi="Wingdings" w:cs="Wingdings"/>
                <w:sz w:val="20"/>
              </w:rPr>
              <w:t></w:t>
            </w:r>
            <w:r>
              <w:rPr>
                <w:rFonts w:ascii="Arial" w:eastAsia="Arial" w:hAnsi="Arial" w:cs="Arial"/>
                <w:sz w:val="20"/>
              </w:rPr>
              <w:t xml:space="preserve"> </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AE0E7" w14:textId="77777777" w:rsidR="00635A21" w:rsidRDefault="00B04084">
            <w:pPr>
              <w:ind w:right="109"/>
              <w:jc w:val="center"/>
            </w:pPr>
            <w:r>
              <w:rPr>
                <w:rFonts w:ascii="Wingdings" w:eastAsia="Wingdings" w:hAnsi="Wingdings" w:cs="Wingdings"/>
                <w:sz w:val="20"/>
              </w:rPr>
              <w:t></w:t>
            </w:r>
            <w:r>
              <w:rPr>
                <w:rFonts w:ascii="Arial" w:eastAsia="Arial" w:hAnsi="Arial" w:cs="Arial"/>
                <w:sz w:val="20"/>
              </w:rPr>
              <w:t xml:space="preserve"> </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52ABEC" w14:textId="77777777" w:rsidR="00635A21" w:rsidRDefault="00B04084">
            <w:pPr>
              <w:ind w:right="111"/>
              <w:jc w:val="center"/>
            </w:pPr>
            <w:r>
              <w:rPr>
                <w:rFonts w:ascii="Wingdings" w:eastAsia="Wingdings" w:hAnsi="Wingdings" w:cs="Wingdings"/>
                <w:sz w:val="20"/>
              </w:rPr>
              <w:t></w:t>
            </w:r>
            <w:r>
              <w:rPr>
                <w:rFonts w:ascii="Arial" w:eastAsia="Arial" w:hAnsi="Arial" w:cs="Arial"/>
                <w:sz w:val="20"/>
              </w:rPr>
              <w:t xml:space="preserve"> </w:t>
            </w:r>
          </w:p>
        </w:tc>
      </w:tr>
      <w:tr w:rsidR="00635A21" w14:paraId="3CE5622F" w14:textId="77777777" w:rsidTr="49D4B8B4">
        <w:trPr>
          <w:trHeight w:val="425"/>
        </w:trPr>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03427" w14:textId="25D6AC44" w:rsidR="00635A21" w:rsidRDefault="00B04084">
            <w:pPr>
              <w:jc w:val="both"/>
            </w:pPr>
            <w:r>
              <w:rPr>
                <w:rFonts w:ascii="Arial" w:eastAsia="Arial" w:hAnsi="Arial" w:cs="Arial"/>
                <w:sz w:val="18"/>
              </w:rPr>
              <w:t xml:space="preserve">Experience of the quality assurance process, and liaising with awarding bodies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DBBC5" w14:textId="77777777" w:rsidR="00635A21" w:rsidRDefault="00B04084">
            <w:pPr>
              <w:ind w:right="53"/>
              <w:jc w:val="center"/>
            </w:pPr>
            <w:r>
              <w:rPr>
                <w:rFonts w:ascii="Arial" w:eastAsia="Arial" w:hAnsi="Arial" w:cs="Arial"/>
                <w:sz w:val="20"/>
              </w:rPr>
              <w:t xml:space="preserve"> </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95B37" w14:textId="77777777" w:rsidR="00635A21" w:rsidRDefault="00B04084">
            <w:pPr>
              <w:ind w:right="107"/>
              <w:jc w:val="center"/>
            </w:pPr>
            <w:r>
              <w:rPr>
                <w:rFonts w:ascii="Wingdings" w:eastAsia="Wingdings" w:hAnsi="Wingdings" w:cs="Wingdings"/>
                <w:sz w:val="20"/>
              </w:rPr>
              <w:t></w:t>
            </w:r>
            <w:r>
              <w:rPr>
                <w:rFonts w:ascii="Arial" w:eastAsia="Arial" w:hAnsi="Arial" w:cs="Arial"/>
                <w:sz w:val="24"/>
              </w:rPr>
              <w:t xml:space="preserve"> </w:t>
            </w:r>
          </w:p>
        </w:tc>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56AD4756" w14:textId="77777777" w:rsidR="00635A21" w:rsidRDefault="00B04084">
            <w:pPr>
              <w:ind w:left="17"/>
            </w:pPr>
            <w:r>
              <w:rPr>
                <w:rFonts w:ascii="Arial" w:eastAsia="Arial" w:hAnsi="Arial" w:cs="Arial"/>
                <w:sz w:val="24"/>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69FE8" w14:textId="77777777" w:rsidR="00635A21" w:rsidRDefault="00B04084">
            <w:pPr>
              <w:ind w:right="41"/>
              <w:jc w:val="center"/>
            </w:pPr>
            <w:r>
              <w:rPr>
                <w:rFonts w:ascii="Arial" w:eastAsia="Arial" w:hAnsi="Arial" w:cs="Arial"/>
                <w:sz w:val="24"/>
              </w:rPr>
              <w:t xml:space="preserve"> </w:t>
            </w: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1762D" w14:textId="77777777" w:rsidR="00635A21" w:rsidRDefault="00B04084">
            <w:pPr>
              <w:ind w:right="114"/>
              <w:jc w:val="center"/>
            </w:pPr>
            <w:r>
              <w:rPr>
                <w:rFonts w:ascii="Wingdings" w:eastAsia="Wingdings" w:hAnsi="Wingdings" w:cs="Wingdings"/>
                <w:sz w:val="20"/>
              </w:rPr>
              <w:t></w:t>
            </w:r>
            <w:r>
              <w:rPr>
                <w:rFonts w:ascii="Arial" w:eastAsia="Arial" w:hAnsi="Arial" w:cs="Arial"/>
                <w:sz w:val="20"/>
              </w:rPr>
              <w:t xml:space="preserve"> </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F6F98" w14:textId="77777777" w:rsidR="00635A21" w:rsidRDefault="00B04084">
            <w:pPr>
              <w:ind w:right="109"/>
              <w:jc w:val="center"/>
            </w:pPr>
            <w:r>
              <w:rPr>
                <w:rFonts w:ascii="Wingdings" w:eastAsia="Wingdings" w:hAnsi="Wingdings" w:cs="Wingdings"/>
                <w:sz w:val="20"/>
              </w:rPr>
              <w:t></w:t>
            </w:r>
            <w:r>
              <w:rPr>
                <w:rFonts w:ascii="Arial" w:eastAsia="Arial" w:hAnsi="Arial" w:cs="Arial"/>
                <w:sz w:val="20"/>
              </w:rPr>
              <w:t xml:space="preserve"> </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8EC7E" w14:textId="77777777" w:rsidR="00635A21" w:rsidRDefault="00B04084">
            <w:pPr>
              <w:ind w:right="111"/>
              <w:jc w:val="center"/>
            </w:pPr>
            <w:r>
              <w:rPr>
                <w:rFonts w:ascii="Wingdings" w:eastAsia="Wingdings" w:hAnsi="Wingdings" w:cs="Wingdings"/>
                <w:sz w:val="20"/>
              </w:rPr>
              <w:t></w:t>
            </w:r>
            <w:r>
              <w:rPr>
                <w:rFonts w:ascii="Arial" w:eastAsia="Arial" w:hAnsi="Arial" w:cs="Arial"/>
                <w:sz w:val="20"/>
              </w:rPr>
              <w:t xml:space="preserve"> </w:t>
            </w:r>
          </w:p>
        </w:tc>
      </w:tr>
      <w:tr w:rsidR="00635A21" w14:paraId="681F845E" w14:textId="77777777" w:rsidTr="49D4B8B4">
        <w:trPr>
          <w:trHeight w:val="326"/>
        </w:trPr>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478B2" w14:textId="47BFE912" w:rsidR="002133C2" w:rsidRPr="00322874" w:rsidRDefault="00B04084">
            <w:pPr>
              <w:rPr>
                <w:rFonts w:ascii="Arial" w:eastAsia="Arial" w:hAnsi="Arial" w:cs="Arial"/>
                <w:sz w:val="18"/>
              </w:rPr>
            </w:pPr>
            <w:r>
              <w:rPr>
                <w:rFonts w:ascii="Arial" w:eastAsia="Arial" w:hAnsi="Arial" w:cs="Arial"/>
                <w:sz w:val="18"/>
              </w:rPr>
              <w:t xml:space="preserve">Evidence of collecting and acting upon data analysis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7136A" w14:textId="77777777" w:rsidR="00635A21" w:rsidRDefault="00B04084">
            <w:pPr>
              <w:ind w:right="53"/>
              <w:jc w:val="center"/>
            </w:pPr>
            <w:r>
              <w:rPr>
                <w:rFonts w:ascii="Arial" w:eastAsia="Arial" w:hAnsi="Arial" w:cs="Arial"/>
                <w:sz w:val="20"/>
              </w:rPr>
              <w:t xml:space="preserve"> </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09FAE" w14:textId="77777777" w:rsidR="00635A21" w:rsidRDefault="00B04084">
            <w:pPr>
              <w:ind w:right="107"/>
              <w:jc w:val="center"/>
            </w:pPr>
            <w:r>
              <w:rPr>
                <w:rFonts w:ascii="Wingdings" w:eastAsia="Wingdings" w:hAnsi="Wingdings" w:cs="Wingdings"/>
                <w:sz w:val="20"/>
              </w:rPr>
              <w:t></w:t>
            </w:r>
            <w:r>
              <w:rPr>
                <w:rFonts w:ascii="Arial" w:eastAsia="Arial" w:hAnsi="Arial" w:cs="Arial"/>
                <w:sz w:val="24"/>
              </w:rPr>
              <w:t xml:space="preserve"> </w:t>
            </w:r>
          </w:p>
        </w:tc>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3D3A8557" w14:textId="77777777" w:rsidR="00635A21" w:rsidRDefault="00B04084">
            <w:pPr>
              <w:ind w:left="17"/>
            </w:pPr>
            <w:r>
              <w:rPr>
                <w:rFonts w:ascii="Arial" w:eastAsia="Arial" w:hAnsi="Arial" w:cs="Arial"/>
                <w:sz w:val="24"/>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A3E1D" w14:textId="77777777" w:rsidR="00635A21" w:rsidRDefault="00B04084">
            <w:pPr>
              <w:ind w:right="41"/>
              <w:jc w:val="center"/>
            </w:pPr>
            <w:r>
              <w:rPr>
                <w:rFonts w:ascii="Arial" w:eastAsia="Arial" w:hAnsi="Arial" w:cs="Arial"/>
                <w:sz w:val="24"/>
              </w:rPr>
              <w:t xml:space="preserve"> </w:t>
            </w: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D9A67" w14:textId="77777777" w:rsidR="00635A21" w:rsidRDefault="00B04084">
            <w:pPr>
              <w:ind w:right="114"/>
              <w:jc w:val="center"/>
            </w:pPr>
            <w:r>
              <w:rPr>
                <w:rFonts w:ascii="Wingdings" w:eastAsia="Wingdings" w:hAnsi="Wingdings" w:cs="Wingdings"/>
                <w:sz w:val="20"/>
              </w:rPr>
              <w:t></w:t>
            </w:r>
            <w:r>
              <w:rPr>
                <w:rFonts w:ascii="Arial" w:eastAsia="Arial" w:hAnsi="Arial" w:cs="Arial"/>
                <w:sz w:val="20"/>
              </w:rPr>
              <w:t xml:space="preserve"> </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94047" w14:textId="77777777" w:rsidR="00635A21" w:rsidRDefault="00B04084">
            <w:pPr>
              <w:ind w:right="109"/>
              <w:jc w:val="center"/>
            </w:pPr>
            <w:r>
              <w:rPr>
                <w:rFonts w:ascii="Wingdings" w:eastAsia="Wingdings" w:hAnsi="Wingdings" w:cs="Wingdings"/>
                <w:sz w:val="20"/>
              </w:rPr>
              <w:t></w:t>
            </w:r>
            <w:r>
              <w:rPr>
                <w:rFonts w:ascii="Arial" w:eastAsia="Arial" w:hAnsi="Arial" w:cs="Arial"/>
                <w:sz w:val="20"/>
              </w:rPr>
              <w:t xml:space="preserve"> </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3BBFC" w14:textId="77777777" w:rsidR="00635A21" w:rsidRDefault="00B04084">
            <w:pPr>
              <w:ind w:right="111"/>
              <w:jc w:val="center"/>
            </w:pPr>
            <w:r>
              <w:rPr>
                <w:rFonts w:ascii="Wingdings" w:eastAsia="Wingdings" w:hAnsi="Wingdings" w:cs="Wingdings"/>
                <w:sz w:val="20"/>
              </w:rPr>
              <w:t></w:t>
            </w:r>
            <w:r>
              <w:rPr>
                <w:rFonts w:ascii="Arial" w:eastAsia="Arial" w:hAnsi="Arial" w:cs="Arial"/>
                <w:sz w:val="20"/>
              </w:rPr>
              <w:t xml:space="preserve"> </w:t>
            </w:r>
          </w:p>
        </w:tc>
      </w:tr>
      <w:tr w:rsidR="00635A21" w14:paraId="708A4C6B" w14:textId="77777777" w:rsidTr="49D4B8B4">
        <w:trPr>
          <w:trHeight w:val="325"/>
        </w:trPr>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1C25F17A" w14:textId="77777777" w:rsidR="00635A21" w:rsidRDefault="00B04084">
            <w:r>
              <w:rPr>
                <w:rFonts w:ascii="Arial" w:eastAsia="Arial" w:hAnsi="Arial" w:cs="Arial"/>
                <w:b/>
                <w:sz w:val="20"/>
              </w:rPr>
              <w:t xml:space="preserve">Skills and </w:t>
            </w:r>
            <w:proofErr w:type="gramStart"/>
            <w:r>
              <w:rPr>
                <w:rFonts w:ascii="Arial" w:eastAsia="Arial" w:hAnsi="Arial" w:cs="Arial"/>
                <w:b/>
                <w:sz w:val="20"/>
              </w:rPr>
              <w:t>Understanding</w:t>
            </w:r>
            <w:proofErr w:type="gramEnd"/>
            <w:r>
              <w:rPr>
                <w:rFonts w:ascii="Arial" w:eastAsia="Arial" w:hAnsi="Arial" w:cs="Arial"/>
                <w:sz w:val="20"/>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6AD9B4D" w14:textId="77777777" w:rsidR="00635A21" w:rsidRDefault="00B04084">
            <w:pPr>
              <w:ind w:right="42"/>
              <w:jc w:val="center"/>
            </w:pPr>
            <w:r>
              <w:rPr>
                <w:rFonts w:ascii="Arial" w:eastAsia="Arial" w:hAnsi="Arial" w:cs="Arial"/>
                <w:sz w:val="24"/>
              </w:rPr>
              <w:t xml:space="preserve"> </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D2BCBD6" w14:textId="77777777" w:rsidR="00635A21" w:rsidRDefault="00B04084">
            <w:pPr>
              <w:ind w:right="40"/>
              <w:jc w:val="center"/>
            </w:pPr>
            <w:r>
              <w:rPr>
                <w:rFonts w:ascii="Arial" w:eastAsia="Arial" w:hAnsi="Arial" w:cs="Arial"/>
                <w:sz w:val="24"/>
              </w:rPr>
              <w:t xml:space="preserve"> </w:t>
            </w:r>
          </w:p>
        </w:tc>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1437BC1E" w14:textId="77777777" w:rsidR="00635A21" w:rsidRDefault="00B04084">
            <w:pPr>
              <w:ind w:left="17"/>
            </w:pPr>
            <w:r>
              <w:rPr>
                <w:rFonts w:ascii="Arial" w:eastAsia="Arial" w:hAnsi="Arial" w:cs="Arial"/>
                <w:sz w:val="24"/>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3938899D" w14:textId="77777777" w:rsidR="00635A21" w:rsidRDefault="00B04084">
            <w:pPr>
              <w:ind w:right="41"/>
              <w:jc w:val="center"/>
            </w:pPr>
            <w:r>
              <w:rPr>
                <w:rFonts w:ascii="Arial" w:eastAsia="Arial" w:hAnsi="Arial" w:cs="Arial"/>
                <w:sz w:val="24"/>
              </w:rPr>
              <w:t xml:space="preserve"> </w:t>
            </w: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9042726" w14:textId="77777777" w:rsidR="00635A21" w:rsidRDefault="00B04084">
            <w:pPr>
              <w:ind w:right="47"/>
              <w:jc w:val="center"/>
            </w:pPr>
            <w:r>
              <w:rPr>
                <w:rFonts w:ascii="Arial" w:eastAsia="Arial" w:hAnsi="Arial" w:cs="Arial"/>
                <w:sz w:val="24"/>
              </w:rPr>
              <w:t xml:space="preserve"> </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3F5EB1D9" w14:textId="77777777" w:rsidR="00635A21" w:rsidRDefault="00B04084">
            <w:pPr>
              <w:ind w:right="42"/>
              <w:jc w:val="center"/>
            </w:pPr>
            <w:r>
              <w:rPr>
                <w:rFonts w:ascii="Arial" w:eastAsia="Arial" w:hAnsi="Arial" w:cs="Arial"/>
                <w:sz w:val="24"/>
              </w:rPr>
              <w:t xml:space="preserve"> </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ED9B1E4" w14:textId="77777777" w:rsidR="00635A21" w:rsidRDefault="00B04084">
            <w:pPr>
              <w:ind w:right="44"/>
              <w:jc w:val="center"/>
            </w:pPr>
            <w:r>
              <w:rPr>
                <w:rFonts w:ascii="Arial" w:eastAsia="Arial" w:hAnsi="Arial" w:cs="Arial"/>
                <w:sz w:val="24"/>
              </w:rPr>
              <w:t xml:space="preserve"> </w:t>
            </w:r>
          </w:p>
        </w:tc>
      </w:tr>
      <w:tr w:rsidR="00635A21" w14:paraId="610FB9ED" w14:textId="77777777" w:rsidTr="49D4B8B4">
        <w:trPr>
          <w:trHeight w:val="424"/>
        </w:trPr>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2A7DA" w14:textId="2A8EB357" w:rsidR="00635A21" w:rsidRDefault="00B04084">
            <w:pPr>
              <w:jc w:val="both"/>
            </w:pPr>
            <w:r>
              <w:rPr>
                <w:rFonts w:ascii="Arial" w:eastAsia="Arial" w:hAnsi="Arial" w:cs="Arial"/>
                <w:sz w:val="18"/>
              </w:rPr>
              <w:t>Demonstrate the ability to teach within the full range of FE and HE delivery</w:t>
            </w:r>
            <w:r w:rsidR="00CE51E9">
              <w:rPr>
                <w:rFonts w:ascii="Arial" w:eastAsia="Arial" w:hAnsi="Arial" w:cs="Arial"/>
                <w:sz w:val="18"/>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DF6C9" w14:textId="77777777" w:rsidR="00635A21" w:rsidRDefault="00B04084">
            <w:pPr>
              <w:ind w:right="53"/>
              <w:jc w:val="center"/>
            </w:pPr>
            <w:r>
              <w:rPr>
                <w:rFonts w:ascii="Arial" w:eastAsia="Arial" w:hAnsi="Arial" w:cs="Arial"/>
                <w:sz w:val="20"/>
              </w:rPr>
              <w:t xml:space="preserve"> </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17DC0" w14:textId="77777777" w:rsidR="00635A21" w:rsidRDefault="00B04084">
            <w:pPr>
              <w:ind w:right="107"/>
              <w:jc w:val="center"/>
            </w:pPr>
            <w:r>
              <w:rPr>
                <w:rFonts w:ascii="Wingdings" w:eastAsia="Wingdings" w:hAnsi="Wingdings" w:cs="Wingdings"/>
                <w:sz w:val="20"/>
              </w:rPr>
              <w:t></w:t>
            </w:r>
            <w:r>
              <w:rPr>
                <w:rFonts w:ascii="Arial" w:eastAsia="Arial" w:hAnsi="Arial" w:cs="Arial"/>
                <w:sz w:val="24"/>
              </w:rPr>
              <w:t xml:space="preserve"> </w:t>
            </w:r>
          </w:p>
        </w:tc>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B01E49F" w14:textId="77777777" w:rsidR="00635A21" w:rsidRDefault="00B04084">
            <w:pPr>
              <w:ind w:left="17"/>
            </w:pPr>
            <w:r>
              <w:rPr>
                <w:rFonts w:ascii="Arial" w:eastAsia="Arial" w:hAnsi="Arial" w:cs="Arial"/>
                <w:sz w:val="24"/>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C989B" w14:textId="77777777" w:rsidR="00635A21" w:rsidRDefault="00B04084">
            <w:pPr>
              <w:ind w:right="52"/>
              <w:jc w:val="center"/>
            </w:pPr>
            <w:r>
              <w:rPr>
                <w:rFonts w:ascii="Arial" w:eastAsia="Arial" w:hAnsi="Arial" w:cs="Arial"/>
                <w:sz w:val="20"/>
              </w:rPr>
              <w:t xml:space="preserve"> </w:t>
            </w: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73B10" w14:textId="77777777" w:rsidR="00635A21" w:rsidRDefault="00B04084">
            <w:pPr>
              <w:ind w:right="114"/>
              <w:jc w:val="center"/>
            </w:pPr>
            <w:r>
              <w:rPr>
                <w:rFonts w:ascii="Wingdings" w:eastAsia="Wingdings" w:hAnsi="Wingdings" w:cs="Wingdings"/>
                <w:sz w:val="20"/>
              </w:rPr>
              <w:t></w:t>
            </w:r>
            <w:r>
              <w:rPr>
                <w:rFonts w:ascii="Arial" w:eastAsia="Arial" w:hAnsi="Arial" w:cs="Arial"/>
                <w:sz w:val="20"/>
              </w:rPr>
              <w:t xml:space="preserve"> </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1BCF6" w14:textId="77777777" w:rsidR="00635A21" w:rsidRDefault="00B04084">
            <w:pPr>
              <w:ind w:right="109"/>
              <w:jc w:val="center"/>
            </w:pPr>
            <w:r>
              <w:rPr>
                <w:rFonts w:ascii="Wingdings" w:eastAsia="Wingdings" w:hAnsi="Wingdings" w:cs="Wingdings"/>
                <w:sz w:val="20"/>
              </w:rPr>
              <w:t></w:t>
            </w:r>
            <w:r>
              <w:rPr>
                <w:rFonts w:ascii="Arial" w:eastAsia="Arial" w:hAnsi="Arial" w:cs="Arial"/>
                <w:sz w:val="20"/>
              </w:rPr>
              <w:t xml:space="preserve"> </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B15CA" w14:textId="77777777" w:rsidR="00635A21" w:rsidRDefault="00B04084">
            <w:pPr>
              <w:ind w:right="111"/>
              <w:jc w:val="center"/>
            </w:pPr>
            <w:r>
              <w:rPr>
                <w:rFonts w:ascii="Wingdings" w:eastAsia="Wingdings" w:hAnsi="Wingdings" w:cs="Wingdings"/>
                <w:sz w:val="20"/>
              </w:rPr>
              <w:t></w:t>
            </w:r>
            <w:r>
              <w:rPr>
                <w:rFonts w:ascii="Arial" w:eastAsia="Arial" w:hAnsi="Arial" w:cs="Arial"/>
                <w:sz w:val="20"/>
              </w:rPr>
              <w:t xml:space="preserve"> </w:t>
            </w:r>
          </w:p>
        </w:tc>
      </w:tr>
      <w:tr w:rsidR="00635A21" w14:paraId="4704F093" w14:textId="77777777" w:rsidTr="49D4B8B4">
        <w:trPr>
          <w:trHeight w:val="326"/>
        </w:trPr>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CA73E" w14:textId="0AF822CE" w:rsidR="00635A21" w:rsidRPr="00C63887" w:rsidRDefault="00777342">
            <w:pPr>
              <w:rPr>
                <w:rFonts w:ascii="Arial" w:hAnsi="Arial" w:cs="Arial"/>
              </w:rPr>
            </w:pPr>
            <w:r w:rsidRPr="00C63887">
              <w:rPr>
                <w:rFonts w:ascii="Arial" w:eastAsia="Arial" w:hAnsi="Arial" w:cs="Arial"/>
                <w:sz w:val="18"/>
              </w:rPr>
              <w:lastRenderedPageBreak/>
              <w:t>Good understanding of and ability to develop innovative teaching, learning and assessment strategies.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8CFD1" w14:textId="77777777" w:rsidR="00635A21" w:rsidRDefault="00B04084">
            <w:pPr>
              <w:ind w:right="53"/>
              <w:jc w:val="center"/>
            </w:pPr>
            <w:r>
              <w:rPr>
                <w:rFonts w:ascii="Arial" w:eastAsia="Arial" w:hAnsi="Arial" w:cs="Arial"/>
                <w:sz w:val="20"/>
              </w:rPr>
              <w:t xml:space="preserve"> </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933AF" w14:textId="77777777" w:rsidR="00635A21" w:rsidRDefault="00B04084">
            <w:pPr>
              <w:ind w:right="107"/>
              <w:jc w:val="center"/>
            </w:pPr>
            <w:r>
              <w:rPr>
                <w:rFonts w:ascii="Wingdings" w:eastAsia="Wingdings" w:hAnsi="Wingdings" w:cs="Wingdings"/>
                <w:sz w:val="20"/>
              </w:rPr>
              <w:t></w:t>
            </w:r>
            <w:r>
              <w:rPr>
                <w:rFonts w:ascii="Arial" w:eastAsia="Arial" w:hAnsi="Arial" w:cs="Arial"/>
                <w:sz w:val="24"/>
              </w:rPr>
              <w:t xml:space="preserve"> </w:t>
            </w:r>
          </w:p>
        </w:tc>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360813E" w14:textId="77777777" w:rsidR="00635A21" w:rsidRDefault="00B04084">
            <w:pPr>
              <w:ind w:left="17"/>
            </w:pPr>
            <w:r>
              <w:rPr>
                <w:rFonts w:ascii="Arial" w:eastAsia="Arial" w:hAnsi="Arial" w:cs="Arial"/>
                <w:sz w:val="24"/>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AD1A3" w14:textId="77777777" w:rsidR="00635A21" w:rsidRDefault="00B04084">
            <w:pPr>
              <w:ind w:right="52"/>
              <w:jc w:val="center"/>
            </w:pPr>
            <w:r>
              <w:rPr>
                <w:rFonts w:ascii="Arial" w:eastAsia="Arial" w:hAnsi="Arial" w:cs="Arial"/>
                <w:sz w:val="20"/>
              </w:rPr>
              <w:t xml:space="preserve"> </w:t>
            </w: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910D6" w14:textId="77777777" w:rsidR="00635A21" w:rsidRDefault="00B04084">
            <w:pPr>
              <w:ind w:right="114"/>
              <w:jc w:val="center"/>
            </w:pPr>
            <w:r>
              <w:rPr>
                <w:rFonts w:ascii="Wingdings" w:eastAsia="Wingdings" w:hAnsi="Wingdings" w:cs="Wingdings"/>
                <w:sz w:val="20"/>
              </w:rPr>
              <w:t></w:t>
            </w:r>
            <w:r>
              <w:rPr>
                <w:rFonts w:ascii="Arial" w:eastAsia="Arial" w:hAnsi="Arial" w:cs="Arial"/>
                <w:sz w:val="20"/>
              </w:rPr>
              <w:t xml:space="preserve"> </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7CB8A" w14:textId="77777777" w:rsidR="00635A21" w:rsidRDefault="00B04084">
            <w:pPr>
              <w:ind w:right="109"/>
              <w:jc w:val="center"/>
            </w:pPr>
            <w:r>
              <w:rPr>
                <w:rFonts w:ascii="Wingdings" w:eastAsia="Wingdings" w:hAnsi="Wingdings" w:cs="Wingdings"/>
                <w:sz w:val="20"/>
              </w:rPr>
              <w:t></w:t>
            </w:r>
            <w:r>
              <w:rPr>
                <w:rFonts w:ascii="Arial" w:eastAsia="Arial" w:hAnsi="Arial" w:cs="Arial"/>
                <w:sz w:val="20"/>
              </w:rPr>
              <w:t xml:space="preserve"> </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85940" w14:textId="77777777" w:rsidR="00635A21" w:rsidRDefault="00B04084">
            <w:pPr>
              <w:ind w:right="111"/>
              <w:jc w:val="center"/>
            </w:pPr>
            <w:r>
              <w:rPr>
                <w:rFonts w:ascii="Wingdings" w:eastAsia="Wingdings" w:hAnsi="Wingdings" w:cs="Wingdings"/>
                <w:sz w:val="20"/>
              </w:rPr>
              <w:t></w:t>
            </w:r>
            <w:r>
              <w:rPr>
                <w:rFonts w:ascii="Arial" w:eastAsia="Arial" w:hAnsi="Arial" w:cs="Arial"/>
                <w:sz w:val="20"/>
              </w:rPr>
              <w:t xml:space="preserve"> </w:t>
            </w:r>
          </w:p>
        </w:tc>
      </w:tr>
      <w:tr w:rsidR="00635A21" w14:paraId="02912F47" w14:textId="77777777" w:rsidTr="49D4B8B4">
        <w:trPr>
          <w:trHeight w:val="326"/>
        </w:trPr>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E08DA" w14:textId="4B94EA1F" w:rsidR="00635A21" w:rsidRPr="00C63887" w:rsidRDefault="001F4C3D">
            <w:pPr>
              <w:rPr>
                <w:rFonts w:ascii="Arial" w:hAnsi="Arial" w:cs="Arial"/>
              </w:rPr>
            </w:pPr>
            <w:r w:rsidRPr="00C63887">
              <w:rPr>
                <w:rFonts w:ascii="Arial" w:eastAsia="Arial" w:hAnsi="Arial" w:cs="Arial"/>
                <w:sz w:val="18"/>
              </w:rPr>
              <w:t>Excellent interpersonal, communication and organisational skills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657AF" w14:textId="77777777" w:rsidR="00635A21" w:rsidRDefault="00B04084">
            <w:pPr>
              <w:ind w:right="109"/>
              <w:jc w:val="center"/>
            </w:pPr>
            <w:r>
              <w:rPr>
                <w:rFonts w:ascii="Wingdings" w:eastAsia="Wingdings" w:hAnsi="Wingdings" w:cs="Wingdings"/>
                <w:sz w:val="20"/>
              </w:rPr>
              <w:t></w:t>
            </w:r>
            <w:r>
              <w:rPr>
                <w:rFonts w:ascii="Arial" w:eastAsia="Arial" w:hAnsi="Arial" w:cs="Arial"/>
                <w:sz w:val="20"/>
              </w:rPr>
              <w:t xml:space="preserve"> </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E88CC" w14:textId="77777777" w:rsidR="00635A21" w:rsidRDefault="00B04084">
            <w:pPr>
              <w:ind w:right="40"/>
              <w:jc w:val="center"/>
            </w:pPr>
            <w:r>
              <w:rPr>
                <w:rFonts w:ascii="Arial" w:eastAsia="Arial" w:hAnsi="Arial" w:cs="Arial"/>
                <w:sz w:val="24"/>
              </w:rPr>
              <w:t xml:space="preserve"> </w:t>
            </w:r>
          </w:p>
        </w:tc>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3222EB1A" w14:textId="77777777" w:rsidR="00635A21" w:rsidRDefault="00B04084">
            <w:pPr>
              <w:ind w:left="17"/>
            </w:pPr>
            <w:r>
              <w:rPr>
                <w:rFonts w:ascii="Arial" w:eastAsia="Arial" w:hAnsi="Arial" w:cs="Arial"/>
                <w:sz w:val="24"/>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21AFE" w14:textId="77777777" w:rsidR="00635A21" w:rsidRDefault="00B04084">
            <w:pPr>
              <w:ind w:right="52"/>
              <w:jc w:val="center"/>
            </w:pPr>
            <w:r>
              <w:rPr>
                <w:rFonts w:ascii="Arial" w:eastAsia="Arial" w:hAnsi="Arial" w:cs="Arial"/>
                <w:sz w:val="20"/>
              </w:rPr>
              <w:t xml:space="preserve"> </w:t>
            </w: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22DE1" w14:textId="77777777" w:rsidR="00635A21" w:rsidRDefault="00B04084">
            <w:pPr>
              <w:ind w:right="114"/>
              <w:jc w:val="center"/>
            </w:pPr>
            <w:r>
              <w:rPr>
                <w:rFonts w:ascii="Wingdings" w:eastAsia="Wingdings" w:hAnsi="Wingdings" w:cs="Wingdings"/>
                <w:sz w:val="20"/>
              </w:rPr>
              <w:t></w:t>
            </w:r>
            <w:r>
              <w:rPr>
                <w:rFonts w:ascii="Arial" w:eastAsia="Arial" w:hAnsi="Arial" w:cs="Arial"/>
                <w:sz w:val="20"/>
              </w:rPr>
              <w:t xml:space="preserve"> </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70601" w14:textId="77777777" w:rsidR="00635A21" w:rsidRDefault="00B04084">
            <w:pPr>
              <w:ind w:right="109"/>
              <w:jc w:val="center"/>
            </w:pPr>
            <w:r>
              <w:rPr>
                <w:rFonts w:ascii="Wingdings" w:eastAsia="Wingdings" w:hAnsi="Wingdings" w:cs="Wingdings"/>
                <w:sz w:val="20"/>
              </w:rPr>
              <w:t></w:t>
            </w:r>
            <w:r>
              <w:rPr>
                <w:rFonts w:ascii="Arial" w:eastAsia="Arial" w:hAnsi="Arial" w:cs="Arial"/>
                <w:sz w:val="20"/>
              </w:rPr>
              <w:t xml:space="preserve"> </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E1D91" w14:textId="77777777" w:rsidR="00635A21" w:rsidRDefault="00B04084">
            <w:pPr>
              <w:ind w:right="111"/>
              <w:jc w:val="center"/>
            </w:pPr>
            <w:r>
              <w:rPr>
                <w:rFonts w:ascii="Wingdings" w:eastAsia="Wingdings" w:hAnsi="Wingdings" w:cs="Wingdings"/>
                <w:sz w:val="20"/>
              </w:rPr>
              <w:t></w:t>
            </w:r>
            <w:r>
              <w:rPr>
                <w:rFonts w:ascii="Arial" w:eastAsia="Arial" w:hAnsi="Arial" w:cs="Arial"/>
                <w:sz w:val="20"/>
              </w:rPr>
              <w:t xml:space="preserve"> </w:t>
            </w:r>
          </w:p>
        </w:tc>
      </w:tr>
      <w:tr w:rsidR="00635A21" w14:paraId="308ADA39" w14:textId="77777777" w:rsidTr="49D4B8B4">
        <w:trPr>
          <w:trHeight w:val="327"/>
        </w:trPr>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F63FA" w14:textId="77777777" w:rsidR="00635A21" w:rsidRPr="00C63887" w:rsidRDefault="00B04084">
            <w:pPr>
              <w:rPr>
                <w:rFonts w:ascii="Arial" w:hAnsi="Arial" w:cs="Arial"/>
              </w:rPr>
            </w:pPr>
            <w:r w:rsidRPr="00C63887">
              <w:rPr>
                <w:rFonts w:ascii="Arial" w:eastAsia="Arial" w:hAnsi="Arial" w:cs="Arial"/>
                <w:sz w:val="18"/>
              </w:rPr>
              <w:t xml:space="preserve">Demonstrate successful achievement within teaching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B359B" w14:textId="77777777" w:rsidR="00635A21" w:rsidRDefault="00B04084">
            <w:pPr>
              <w:ind w:right="53"/>
              <w:jc w:val="center"/>
            </w:pPr>
            <w:r>
              <w:rPr>
                <w:rFonts w:ascii="Arial" w:eastAsia="Arial" w:hAnsi="Arial" w:cs="Arial"/>
                <w:sz w:val="20"/>
              </w:rPr>
              <w:t xml:space="preserve"> </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4463C" w14:textId="77777777" w:rsidR="00635A21" w:rsidRDefault="00B04084">
            <w:pPr>
              <w:ind w:right="107"/>
              <w:jc w:val="center"/>
            </w:pPr>
            <w:r>
              <w:rPr>
                <w:rFonts w:ascii="Wingdings" w:eastAsia="Wingdings" w:hAnsi="Wingdings" w:cs="Wingdings"/>
                <w:sz w:val="20"/>
              </w:rPr>
              <w:t></w:t>
            </w:r>
            <w:r>
              <w:rPr>
                <w:rFonts w:ascii="Arial" w:eastAsia="Arial" w:hAnsi="Arial" w:cs="Arial"/>
                <w:sz w:val="24"/>
              </w:rPr>
              <w:t xml:space="preserve"> </w:t>
            </w:r>
          </w:p>
        </w:tc>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14875E37" w14:textId="77777777" w:rsidR="00635A21" w:rsidRDefault="00B04084">
            <w:pPr>
              <w:ind w:left="17"/>
            </w:pPr>
            <w:r>
              <w:rPr>
                <w:rFonts w:ascii="Arial" w:eastAsia="Arial" w:hAnsi="Arial" w:cs="Arial"/>
                <w:sz w:val="24"/>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362578" w14:textId="77777777" w:rsidR="00635A21" w:rsidRDefault="00B04084">
            <w:pPr>
              <w:ind w:right="52"/>
              <w:jc w:val="center"/>
            </w:pPr>
            <w:r>
              <w:rPr>
                <w:rFonts w:ascii="Arial" w:eastAsia="Arial" w:hAnsi="Arial" w:cs="Arial"/>
                <w:sz w:val="20"/>
              </w:rPr>
              <w:t xml:space="preserve"> </w:t>
            </w: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83CFE" w14:textId="77777777" w:rsidR="00635A21" w:rsidRDefault="00B04084">
            <w:pPr>
              <w:ind w:right="114"/>
              <w:jc w:val="center"/>
            </w:pPr>
            <w:r>
              <w:rPr>
                <w:rFonts w:ascii="Wingdings" w:eastAsia="Wingdings" w:hAnsi="Wingdings" w:cs="Wingdings"/>
                <w:sz w:val="20"/>
              </w:rPr>
              <w:t></w:t>
            </w:r>
            <w:r>
              <w:rPr>
                <w:rFonts w:ascii="Arial" w:eastAsia="Arial" w:hAnsi="Arial" w:cs="Arial"/>
                <w:sz w:val="20"/>
              </w:rPr>
              <w:t xml:space="preserve"> </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8B24B" w14:textId="77777777" w:rsidR="00635A21" w:rsidRDefault="00B04084">
            <w:pPr>
              <w:ind w:right="109"/>
              <w:jc w:val="center"/>
            </w:pPr>
            <w:r>
              <w:rPr>
                <w:rFonts w:ascii="Wingdings" w:eastAsia="Wingdings" w:hAnsi="Wingdings" w:cs="Wingdings"/>
                <w:sz w:val="20"/>
              </w:rPr>
              <w:t></w:t>
            </w:r>
            <w:r>
              <w:rPr>
                <w:rFonts w:ascii="Arial" w:eastAsia="Arial" w:hAnsi="Arial" w:cs="Arial"/>
                <w:sz w:val="20"/>
              </w:rPr>
              <w:t xml:space="preserve"> </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CAECE" w14:textId="77777777" w:rsidR="00635A21" w:rsidRDefault="00B04084">
            <w:pPr>
              <w:ind w:right="111"/>
              <w:jc w:val="center"/>
            </w:pPr>
            <w:r>
              <w:rPr>
                <w:rFonts w:ascii="Wingdings" w:eastAsia="Wingdings" w:hAnsi="Wingdings" w:cs="Wingdings"/>
                <w:sz w:val="20"/>
              </w:rPr>
              <w:t></w:t>
            </w:r>
            <w:r>
              <w:rPr>
                <w:rFonts w:ascii="Arial" w:eastAsia="Arial" w:hAnsi="Arial" w:cs="Arial"/>
                <w:sz w:val="20"/>
              </w:rPr>
              <w:t xml:space="preserve"> </w:t>
            </w:r>
          </w:p>
        </w:tc>
      </w:tr>
      <w:tr w:rsidR="00635A21" w14:paraId="6DC1D990" w14:textId="77777777" w:rsidTr="49D4B8B4">
        <w:trPr>
          <w:trHeight w:val="324"/>
        </w:trPr>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277D3" w14:textId="16BBB0D4" w:rsidR="00635A21" w:rsidRPr="00C63887" w:rsidRDefault="00D8324E">
            <w:pPr>
              <w:rPr>
                <w:rFonts w:ascii="Arial" w:hAnsi="Arial" w:cs="Arial"/>
              </w:rPr>
            </w:pPr>
            <w:r w:rsidRPr="00C63887">
              <w:rPr>
                <w:rFonts w:ascii="Arial" w:eastAsia="Arial" w:hAnsi="Arial" w:cs="Arial"/>
                <w:sz w:val="18"/>
              </w:rPr>
              <w:t>A high degree of digital literacy and the ability to make use of ILT in teaching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1BBF8E" w14:textId="77777777" w:rsidR="00635A21" w:rsidRDefault="00B04084">
            <w:pPr>
              <w:ind w:right="53"/>
              <w:jc w:val="center"/>
            </w:pPr>
            <w:r>
              <w:rPr>
                <w:rFonts w:ascii="Arial" w:eastAsia="Arial" w:hAnsi="Arial" w:cs="Arial"/>
                <w:sz w:val="20"/>
              </w:rPr>
              <w:t xml:space="preserve"> </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085A0" w14:textId="77777777" w:rsidR="00635A21" w:rsidRDefault="00B04084">
            <w:pPr>
              <w:ind w:right="107"/>
              <w:jc w:val="center"/>
            </w:pPr>
            <w:r>
              <w:rPr>
                <w:rFonts w:ascii="Wingdings" w:eastAsia="Wingdings" w:hAnsi="Wingdings" w:cs="Wingdings"/>
                <w:sz w:val="20"/>
              </w:rPr>
              <w:t></w:t>
            </w:r>
            <w:r>
              <w:rPr>
                <w:rFonts w:ascii="Arial" w:eastAsia="Arial" w:hAnsi="Arial" w:cs="Arial"/>
                <w:sz w:val="24"/>
              </w:rPr>
              <w:t xml:space="preserve"> </w:t>
            </w:r>
          </w:p>
        </w:tc>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A631932" w14:textId="77777777" w:rsidR="00635A21" w:rsidRDefault="00B04084">
            <w:pPr>
              <w:ind w:left="17"/>
            </w:pPr>
            <w:r>
              <w:rPr>
                <w:rFonts w:ascii="Arial" w:eastAsia="Arial" w:hAnsi="Arial" w:cs="Arial"/>
                <w:sz w:val="24"/>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A9DB5" w14:textId="77777777" w:rsidR="00635A21" w:rsidRDefault="00B04084">
            <w:pPr>
              <w:ind w:right="52"/>
              <w:jc w:val="center"/>
            </w:pPr>
            <w:r>
              <w:rPr>
                <w:rFonts w:ascii="Arial" w:eastAsia="Arial" w:hAnsi="Arial" w:cs="Arial"/>
                <w:sz w:val="20"/>
              </w:rPr>
              <w:t xml:space="preserve"> </w:t>
            </w: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0FD0C" w14:textId="77777777" w:rsidR="00635A21" w:rsidRDefault="00B04084">
            <w:pPr>
              <w:ind w:right="114"/>
              <w:jc w:val="center"/>
            </w:pPr>
            <w:r>
              <w:rPr>
                <w:rFonts w:ascii="Wingdings" w:eastAsia="Wingdings" w:hAnsi="Wingdings" w:cs="Wingdings"/>
                <w:sz w:val="20"/>
              </w:rPr>
              <w:t></w:t>
            </w:r>
            <w:r>
              <w:rPr>
                <w:rFonts w:ascii="Arial" w:eastAsia="Arial" w:hAnsi="Arial" w:cs="Arial"/>
                <w:sz w:val="20"/>
              </w:rPr>
              <w:t xml:space="preserve"> </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C89C76" w14:textId="77777777" w:rsidR="00635A21" w:rsidRDefault="00B04084">
            <w:pPr>
              <w:ind w:right="109"/>
              <w:jc w:val="center"/>
            </w:pPr>
            <w:r>
              <w:rPr>
                <w:rFonts w:ascii="Wingdings" w:eastAsia="Wingdings" w:hAnsi="Wingdings" w:cs="Wingdings"/>
                <w:sz w:val="20"/>
              </w:rPr>
              <w:t></w:t>
            </w:r>
            <w:r>
              <w:rPr>
                <w:rFonts w:ascii="Arial" w:eastAsia="Arial" w:hAnsi="Arial" w:cs="Arial"/>
                <w:sz w:val="20"/>
              </w:rPr>
              <w:t xml:space="preserve"> </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73250" w14:textId="77777777" w:rsidR="00635A21" w:rsidRDefault="00B04084">
            <w:pPr>
              <w:ind w:right="111"/>
              <w:jc w:val="center"/>
            </w:pPr>
            <w:r>
              <w:rPr>
                <w:rFonts w:ascii="Wingdings" w:eastAsia="Wingdings" w:hAnsi="Wingdings" w:cs="Wingdings"/>
                <w:sz w:val="20"/>
              </w:rPr>
              <w:t></w:t>
            </w:r>
            <w:r>
              <w:rPr>
                <w:rFonts w:ascii="Arial" w:eastAsia="Arial" w:hAnsi="Arial" w:cs="Arial"/>
                <w:sz w:val="20"/>
              </w:rPr>
              <w:t xml:space="preserve"> </w:t>
            </w:r>
          </w:p>
        </w:tc>
      </w:tr>
      <w:tr w:rsidR="00635A21" w14:paraId="5DDC44CD" w14:textId="77777777" w:rsidTr="49D4B8B4">
        <w:trPr>
          <w:trHeight w:val="326"/>
        </w:trPr>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4537C" w14:textId="2AA50E9B" w:rsidR="00635A21" w:rsidRPr="00C63887" w:rsidRDefault="00C63887">
            <w:pPr>
              <w:rPr>
                <w:rFonts w:ascii="Arial" w:hAnsi="Arial" w:cs="Arial"/>
                <w:sz w:val="18"/>
                <w:szCs w:val="18"/>
              </w:rPr>
            </w:pPr>
            <w:r w:rsidRPr="00C63887">
              <w:rPr>
                <w:rFonts w:ascii="Arial" w:hAnsi="Arial" w:cs="Arial"/>
                <w:sz w:val="18"/>
                <w:szCs w:val="18"/>
              </w:rPr>
              <w:t>Strong team working skills and qualities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3A4B9" w14:textId="77777777" w:rsidR="00635A21" w:rsidRDefault="00B04084">
            <w:pPr>
              <w:ind w:right="109"/>
              <w:jc w:val="center"/>
            </w:pPr>
            <w:r>
              <w:rPr>
                <w:rFonts w:ascii="Wingdings" w:eastAsia="Wingdings" w:hAnsi="Wingdings" w:cs="Wingdings"/>
                <w:sz w:val="20"/>
              </w:rPr>
              <w:t></w:t>
            </w:r>
            <w:r>
              <w:rPr>
                <w:rFonts w:ascii="Arial" w:eastAsia="Arial" w:hAnsi="Arial" w:cs="Arial"/>
                <w:sz w:val="20"/>
              </w:rPr>
              <w:t xml:space="preserve"> </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31D87" w14:textId="77777777" w:rsidR="00635A21" w:rsidRDefault="00B04084">
            <w:pPr>
              <w:ind w:right="40"/>
              <w:jc w:val="center"/>
            </w:pPr>
            <w:r>
              <w:rPr>
                <w:rFonts w:ascii="Arial" w:eastAsia="Arial" w:hAnsi="Arial" w:cs="Arial"/>
                <w:sz w:val="24"/>
              </w:rPr>
              <w:t xml:space="preserve"> </w:t>
            </w:r>
          </w:p>
        </w:tc>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58E0B974" w14:textId="77777777" w:rsidR="00635A21" w:rsidRDefault="00B04084">
            <w:pPr>
              <w:ind w:left="17"/>
            </w:pPr>
            <w:r>
              <w:rPr>
                <w:rFonts w:ascii="Arial" w:eastAsia="Arial" w:hAnsi="Arial" w:cs="Arial"/>
                <w:sz w:val="24"/>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7892F" w14:textId="77777777" w:rsidR="00635A21" w:rsidRDefault="00B04084">
            <w:pPr>
              <w:ind w:right="52"/>
              <w:jc w:val="center"/>
            </w:pPr>
            <w:r>
              <w:rPr>
                <w:rFonts w:ascii="Arial" w:eastAsia="Arial" w:hAnsi="Arial" w:cs="Arial"/>
                <w:sz w:val="20"/>
              </w:rPr>
              <w:t xml:space="preserve"> </w:t>
            </w: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69516" w14:textId="77777777" w:rsidR="00635A21" w:rsidRDefault="00B04084">
            <w:pPr>
              <w:ind w:right="114"/>
              <w:jc w:val="center"/>
            </w:pPr>
            <w:r>
              <w:rPr>
                <w:rFonts w:ascii="Wingdings" w:eastAsia="Wingdings" w:hAnsi="Wingdings" w:cs="Wingdings"/>
                <w:sz w:val="20"/>
              </w:rPr>
              <w:t></w:t>
            </w:r>
            <w:r>
              <w:rPr>
                <w:rFonts w:ascii="Arial" w:eastAsia="Arial" w:hAnsi="Arial" w:cs="Arial"/>
                <w:sz w:val="20"/>
              </w:rPr>
              <w:t xml:space="preserve"> </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22BA3" w14:textId="77777777" w:rsidR="00635A21" w:rsidRDefault="00B04084">
            <w:pPr>
              <w:ind w:right="109"/>
              <w:jc w:val="center"/>
            </w:pPr>
            <w:r>
              <w:rPr>
                <w:rFonts w:ascii="Wingdings" w:eastAsia="Wingdings" w:hAnsi="Wingdings" w:cs="Wingdings"/>
                <w:sz w:val="20"/>
              </w:rPr>
              <w:t></w:t>
            </w:r>
            <w:r>
              <w:rPr>
                <w:rFonts w:ascii="Arial" w:eastAsia="Arial" w:hAnsi="Arial" w:cs="Arial"/>
                <w:sz w:val="20"/>
              </w:rPr>
              <w:t xml:space="preserve"> </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0B9FE" w14:textId="77777777" w:rsidR="00635A21" w:rsidRDefault="00B04084">
            <w:pPr>
              <w:ind w:right="111"/>
              <w:jc w:val="center"/>
            </w:pPr>
            <w:r>
              <w:rPr>
                <w:rFonts w:ascii="Wingdings" w:eastAsia="Wingdings" w:hAnsi="Wingdings" w:cs="Wingdings"/>
                <w:sz w:val="20"/>
              </w:rPr>
              <w:t></w:t>
            </w:r>
            <w:r>
              <w:rPr>
                <w:rFonts w:ascii="Arial" w:eastAsia="Arial" w:hAnsi="Arial" w:cs="Arial"/>
                <w:sz w:val="20"/>
              </w:rPr>
              <w:t xml:space="preserve"> </w:t>
            </w:r>
          </w:p>
        </w:tc>
      </w:tr>
      <w:tr w:rsidR="00635A21" w14:paraId="4AB166D7" w14:textId="77777777" w:rsidTr="49D4B8B4">
        <w:trPr>
          <w:trHeight w:val="325"/>
        </w:trPr>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84C4E" w14:textId="32D74918" w:rsidR="00635A21" w:rsidRPr="00C63887" w:rsidRDefault="00B04084">
            <w:pPr>
              <w:rPr>
                <w:rFonts w:ascii="Arial" w:hAnsi="Arial" w:cs="Arial"/>
              </w:rPr>
            </w:pPr>
            <w:r w:rsidRPr="00C63887">
              <w:rPr>
                <w:rFonts w:ascii="Arial" w:eastAsia="Arial" w:hAnsi="Arial" w:cs="Arial"/>
                <w:sz w:val="18"/>
              </w:rPr>
              <w:t xml:space="preserve">Ability to lead and contribute to IV </w:t>
            </w:r>
            <w:r w:rsidR="00F1059D" w:rsidRPr="00C63887">
              <w:rPr>
                <w:rFonts w:ascii="Arial" w:eastAsia="Arial" w:hAnsi="Arial" w:cs="Arial"/>
                <w:sz w:val="18"/>
              </w:rPr>
              <w:t>processes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43263" w14:textId="77777777" w:rsidR="00635A21" w:rsidRDefault="00B04084">
            <w:pPr>
              <w:ind w:right="53"/>
              <w:jc w:val="center"/>
            </w:pPr>
            <w:r>
              <w:rPr>
                <w:rFonts w:ascii="Arial" w:eastAsia="Arial" w:hAnsi="Arial" w:cs="Arial"/>
                <w:sz w:val="20"/>
              </w:rPr>
              <w:t xml:space="preserve"> </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DE8F0" w14:textId="77777777" w:rsidR="00635A21" w:rsidRDefault="00B04084">
            <w:pPr>
              <w:ind w:right="107"/>
              <w:jc w:val="center"/>
            </w:pPr>
            <w:r>
              <w:rPr>
                <w:rFonts w:ascii="Wingdings" w:eastAsia="Wingdings" w:hAnsi="Wingdings" w:cs="Wingdings"/>
                <w:sz w:val="20"/>
              </w:rPr>
              <w:t></w:t>
            </w:r>
            <w:r>
              <w:rPr>
                <w:rFonts w:ascii="Arial" w:eastAsia="Arial" w:hAnsi="Arial" w:cs="Arial"/>
                <w:sz w:val="24"/>
              </w:rPr>
              <w:t xml:space="preserve"> </w:t>
            </w:r>
          </w:p>
        </w:tc>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84E2B76" w14:textId="77777777" w:rsidR="00635A21" w:rsidRDefault="00B04084">
            <w:pPr>
              <w:ind w:left="17"/>
            </w:pPr>
            <w:r>
              <w:rPr>
                <w:rFonts w:ascii="Arial" w:eastAsia="Arial" w:hAnsi="Arial" w:cs="Arial"/>
                <w:sz w:val="24"/>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6137A" w14:textId="77777777" w:rsidR="00635A21" w:rsidRDefault="00B04084">
            <w:pPr>
              <w:ind w:right="52"/>
              <w:jc w:val="center"/>
            </w:pPr>
            <w:r>
              <w:rPr>
                <w:rFonts w:ascii="Arial" w:eastAsia="Arial" w:hAnsi="Arial" w:cs="Arial"/>
                <w:sz w:val="20"/>
              </w:rPr>
              <w:t xml:space="preserve"> </w:t>
            </w: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5FF58" w14:textId="77777777" w:rsidR="00635A21" w:rsidRDefault="00B04084">
            <w:pPr>
              <w:ind w:right="114"/>
              <w:jc w:val="center"/>
            </w:pPr>
            <w:r>
              <w:rPr>
                <w:rFonts w:ascii="Wingdings" w:eastAsia="Wingdings" w:hAnsi="Wingdings" w:cs="Wingdings"/>
                <w:sz w:val="20"/>
              </w:rPr>
              <w:t></w:t>
            </w:r>
            <w:r>
              <w:rPr>
                <w:rFonts w:ascii="Arial" w:eastAsia="Arial" w:hAnsi="Arial" w:cs="Arial"/>
                <w:sz w:val="20"/>
              </w:rPr>
              <w:t xml:space="preserve"> </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1AC83" w14:textId="77777777" w:rsidR="00635A21" w:rsidRDefault="00B04084">
            <w:pPr>
              <w:ind w:right="109"/>
              <w:jc w:val="center"/>
            </w:pPr>
            <w:r>
              <w:rPr>
                <w:rFonts w:ascii="Wingdings" w:eastAsia="Wingdings" w:hAnsi="Wingdings" w:cs="Wingdings"/>
                <w:sz w:val="20"/>
              </w:rPr>
              <w:t></w:t>
            </w:r>
            <w:r>
              <w:rPr>
                <w:rFonts w:ascii="Arial" w:eastAsia="Arial" w:hAnsi="Arial" w:cs="Arial"/>
                <w:sz w:val="20"/>
              </w:rPr>
              <w:t xml:space="preserve"> </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3D364" w14:textId="77777777" w:rsidR="00635A21" w:rsidRDefault="00B04084">
            <w:pPr>
              <w:ind w:right="111"/>
              <w:jc w:val="center"/>
            </w:pPr>
            <w:r>
              <w:rPr>
                <w:rFonts w:ascii="Wingdings" w:eastAsia="Wingdings" w:hAnsi="Wingdings" w:cs="Wingdings"/>
                <w:sz w:val="20"/>
              </w:rPr>
              <w:t></w:t>
            </w:r>
            <w:r>
              <w:rPr>
                <w:rFonts w:ascii="Arial" w:eastAsia="Arial" w:hAnsi="Arial" w:cs="Arial"/>
                <w:sz w:val="20"/>
              </w:rPr>
              <w:t xml:space="preserve"> </w:t>
            </w:r>
          </w:p>
        </w:tc>
      </w:tr>
      <w:tr w:rsidR="00322874" w14:paraId="3014F8AB" w14:textId="77777777" w:rsidTr="49D4B8B4">
        <w:trPr>
          <w:trHeight w:val="325"/>
        </w:trPr>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3C6BA43F" w14:textId="75AFA0BD" w:rsidR="00322874" w:rsidRPr="00C63887" w:rsidRDefault="00322874" w:rsidP="00322874">
            <w:pPr>
              <w:rPr>
                <w:rFonts w:ascii="Arial" w:eastAsia="Arial" w:hAnsi="Arial" w:cs="Arial"/>
                <w:sz w:val="18"/>
              </w:rPr>
            </w:pPr>
            <w:r>
              <w:rPr>
                <w:rFonts w:ascii="Arial" w:eastAsia="Arial" w:hAnsi="Arial" w:cs="Arial"/>
                <w:b/>
                <w:sz w:val="20"/>
              </w:rPr>
              <w:t>Personal Attributes</w:t>
            </w:r>
            <w:r>
              <w:rPr>
                <w:rFonts w:ascii="Arial" w:eastAsia="Arial" w:hAnsi="Arial" w:cs="Arial"/>
                <w:sz w:val="20"/>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888E2A0" w14:textId="6DB65E8E" w:rsidR="00322874" w:rsidRDefault="00322874" w:rsidP="00322874">
            <w:pPr>
              <w:ind w:right="53"/>
              <w:jc w:val="center"/>
              <w:rPr>
                <w:rFonts w:ascii="Arial" w:eastAsia="Arial" w:hAnsi="Arial" w:cs="Arial"/>
                <w:sz w:val="20"/>
              </w:rPr>
            </w:pPr>
            <w:r>
              <w:rPr>
                <w:rFonts w:ascii="Arial" w:eastAsia="Arial" w:hAnsi="Arial" w:cs="Arial"/>
                <w:sz w:val="24"/>
              </w:rPr>
              <w:t xml:space="preserve"> </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66AD085" w14:textId="08565D02" w:rsidR="00322874" w:rsidRDefault="00322874" w:rsidP="00322874">
            <w:pPr>
              <w:ind w:right="107"/>
              <w:jc w:val="center"/>
              <w:rPr>
                <w:rFonts w:ascii="Wingdings" w:eastAsia="Wingdings" w:hAnsi="Wingdings" w:cs="Wingdings"/>
                <w:sz w:val="20"/>
              </w:rPr>
            </w:pPr>
            <w:r>
              <w:rPr>
                <w:rFonts w:ascii="Arial" w:eastAsia="Arial" w:hAnsi="Arial" w:cs="Arial"/>
                <w:sz w:val="24"/>
              </w:rPr>
              <w:t xml:space="preserve"> </w:t>
            </w:r>
          </w:p>
        </w:tc>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ACE413A" w14:textId="743ACD19" w:rsidR="00322874" w:rsidRDefault="00322874" w:rsidP="00322874">
            <w:pPr>
              <w:ind w:left="17"/>
              <w:rPr>
                <w:rFonts w:ascii="Arial" w:eastAsia="Arial" w:hAnsi="Arial" w:cs="Arial"/>
                <w:sz w:val="24"/>
              </w:rPr>
            </w:pPr>
            <w:r>
              <w:rPr>
                <w:rFonts w:ascii="Arial" w:eastAsia="Arial" w:hAnsi="Arial" w:cs="Arial"/>
                <w:sz w:val="24"/>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5A92FC6" w14:textId="0EDB1AD7" w:rsidR="00322874" w:rsidRDefault="00322874" w:rsidP="00322874">
            <w:pPr>
              <w:ind w:right="52"/>
              <w:jc w:val="center"/>
              <w:rPr>
                <w:rFonts w:ascii="Arial" w:eastAsia="Arial" w:hAnsi="Arial" w:cs="Arial"/>
                <w:sz w:val="20"/>
              </w:rPr>
            </w:pPr>
            <w:r>
              <w:rPr>
                <w:rFonts w:ascii="Arial" w:eastAsia="Arial" w:hAnsi="Arial" w:cs="Arial"/>
                <w:sz w:val="24"/>
              </w:rPr>
              <w:t xml:space="preserve"> </w:t>
            </w: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69AB9BD" w14:textId="06A16D2C" w:rsidR="00322874" w:rsidRDefault="00322874" w:rsidP="00322874">
            <w:pPr>
              <w:ind w:right="114"/>
              <w:jc w:val="center"/>
              <w:rPr>
                <w:rFonts w:ascii="Wingdings" w:eastAsia="Wingdings" w:hAnsi="Wingdings" w:cs="Wingdings"/>
                <w:sz w:val="20"/>
              </w:rPr>
            </w:pPr>
            <w:r>
              <w:rPr>
                <w:rFonts w:ascii="Arial" w:eastAsia="Arial" w:hAnsi="Arial" w:cs="Arial"/>
                <w:sz w:val="24"/>
              </w:rPr>
              <w:t xml:space="preserve"> </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18D45656" w14:textId="79E5D3E6" w:rsidR="00322874" w:rsidRDefault="00322874" w:rsidP="00322874">
            <w:pPr>
              <w:ind w:right="109"/>
              <w:jc w:val="center"/>
              <w:rPr>
                <w:rFonts w:ascii="Wingdings" w:eastAsia="Wingdings" w:hAnsi="Wingdings" w:cs="Wingdings"/>
                <w:sz w:val="20"/>
              </w:rPr>
            </w:pPr>
            <w:r>
              <w:rPr>
                <w:rFonts w:ascii="Arial" w:eastAsia="Arial" w:hAnsi="Arial" w:cs="Arial"/>
                <w:sz w:val="24"/>
              </w:rPr>
              <w:t xml:space="preserve"> </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500F072" w14:textId="00FF1120" w:rsidR="00322874" w:rsidRDefault="00322874" w:rsidP="00322874">
            <w:pPr>
              <w:ind w:right="111"/>
              <w:jc w:val="center"/>
              <w:rPr>
                <w:rFonts w:ascii="Wingdings" w:eastAsia="Wingdings" w:hAnsi="Wingdings" w:cs="Wingdings"/>
                <w:sz w:val="20"/>
              </w:rPr>
            </w:pPr>
            <w:r>
              <w:rPr>
                <w:rFonts w:ascii="Arial" w:eastAsia="Arial" w:hAnsi="Arial" w:cs="Arial"/>
                <w:sz w:val="24"/>
              </w:rPr>
              <w:t xml:space="preserve"> </w:t>
            </w:r>
          </w:p>
        </w:tc>
      </w:tr>
      <w:tr w:rsidR="00322874" w14:paraId="370BBEEB" w14:textId="77777777" w:rsidTr="49D4B8B4">
        <w:trPr>
          <w:trHeight w:val="325"/>
        </w:trPr>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102B26" w14:textId="5440A1C2" w:rsidR="00322874" w:rsidRPr="00C63887" w:rsidRDefault="00322874" w:rsidP="00322874">
            <w:pPr>
              <w:rPr>
                <w:rFonts w:ascii="Arial" w:eastAsia="Arial" w:hAnsi="Arial" w:cs="Arial"/>
                <w:sz w:val="18"/>
              </w:rPr>
            </w:pPr>
            <w:r>
              <w:rPr>
                <w:rFonts w:ascii="Arial" w:eastAsia="Arial" w:hAnsi="Arial" w:cs="Arial"/>
                <w:sz w:val="18"/>
              </w:rPr>
              <w:t xml:space="preserve">Suitable to work with children and young people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543F7A" w14:textId="4E8A84F7" w:rsidR="00322874" w:rsidRDefault="00322874" w:rsidP="00322874">
            <w:pPr>
              <w:ind w:right="53"/>
              <w:jc w:val="center"/>
              <w:rPr>
                <w:rFonts w:ascii="Arial" w:eastAsia="Arial" w:hAnsi="Arial" w:cs="Arial"/>
                <w:sz w:val="20"/>
              </w:rPr>
            </w:pPr>
            <w:r>
              <w:rPr>
                <w:rFonts w:ascii="Wingdings" w:eastAsia="Wingdings" w:hAnsi="Wingdings" w:cs="Wingdings"/>
                <w:sz w:val="20"/>
              </w:rPr>
              <w:t></w:t>
            </w:r>
            <w:r>
              <w:rPr>
                <w:rFonts w:ascii="Arial" w:eastAsia="Arial" w:hAnsi="Arial" w:cs="Arial"/>
                <w:sz w:val="20"/>
              </w:rPr>
              <w:t xml:space="preserve"> </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13E9AA" w14:textId="331BD5D7" w:rsidR="00322874" w:rsidRDefault="00322874" w:rsidP="00322874">
            <w:pPr>
              <w:ind w:right="107"/>
              <w:jc w:val="center"/>
              <w:rPr>
                <w:rFonts w:ascii="Wingdings" w:eastAsia="Wingdings" w:hAnsi="Wingdings" w:cs="Wingdings"/>
                <w:sz w:val="20"/>
              </w:rPr>
            </w:pPr>
            <w:r>
              <w:rPr>
                <w:rFonts w:ascii="Arial" w:eastAsia="Arial" w:hAnsi="Arial" w:cs="Arial"/>
                <w:sz w:val="20"/>
              </w:rPr>
              <w:t xml:space="preserve"> </w:t>
            </w:r>
          </w:p>
        </w:tc>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16F7D708" w14:textId="4DE77857" w:rsidR="00322874" w:rsidRDefault="00322874" w:rsidP="00322874">
            <w:pPr>
              <w:ind w:left="17"/>
              <w:rPr>
                <w:rFonts w:ascii="Arial" w:eastAsia="Arial" w:hAnsi="Arial" w:cs="Arial"/>
                <w:sz w:val="24"/>
              </w:rPr>
            </w:pPr>
            <w:r>
              <w:rPr>
                <w:rFonts w:ascii="Arial" w:eastAsia="Arial" w:hAnsi="Arial" w:cs="Arial"/>
                <w:sz w:val="20"/>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11132" w14:textId="44007646" w:rsidR="00322874" w:rsidRDefault="00322874" w:rsidP="00322874">
            <w:pPr>
              <w:ind w:right="52"/>
              <w:jc w:val="center"/>
              <w:rPr>
                <w:rFonts w:ascii="Arial" w:eastAsia="Arial" w:hAnsi="Arial" w:cs="Arial"/>
                <w:sz w:val="20"/>
              </w:rPr>
            </w:pPr>
            <w:r>
              <w:rPr>
                <w:rFonts w:ascii="Wingdings" w:eastAsia="Wingdings" w:hAnsi="Wingdings" w:cs="Wingdings"/>
                <w:sz w:val="20"/>
              </w:rPr>
              <w:t></w:t>
            </w:r>
            <w:r>
              <w:rPr>
                <w:rFonts w:ascii="Arial" w:eastAsia="Arial" w:hAnsi="Arial" w:cs="Arial"/>
                <w:sz w:val="14"/>
              </w:rPr>
              <w:t>Criminal records check via DBS</w:t>
            </w:r>
            <w:r>
              <w:rPr>
                <w:rFonts w:ascii="Arial" w:eastAsia="Arial" w:hAnsi="Arial" w:cs="Arial"/>
                <w:sz w:val="20"/>
              </w:rPr>
              <w:t xml:space="preserve"> </w:t>
            </w: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FD70A4" w14:textId="60C63F02" w:rsidR="00322874" w:rsidRDefault="00322874" w:rsidP="00322874">
            <w:pPr>
              <w:ind w:right="114"/>
              <w:jc w:val="center"/>
              <w:rPr>
                <w:rFonts w:ascii="Wingdings" w:eastAsia="Wingdings" w:hAnsi="Wingdings" w:cs="Wingdings"/>
                <w:sz w:val="20"/>
              </w:rPr>
            </w:pPr>
            <w:r>
              <w:rPr>
                <w:rFonts w:ascii="Wingdings" w:eastAsia="Wingdings" w:hAnsi="Wingdings" w:cs="Wingdings"/>
                <w:sz w:val="20"/>
              </w:rPr>
              <w:t></w:t>
            </w:r>
            <w:r>
              <w:rPr>
                <w:rFonts w:ascii="Arial" w:eastAsia="Arial" w:hAnsi="Arial" w:cs="Arial"/>
                <w:sz w:val="20"/>
              </w:rPr>
              <w:t xml:space="preserve"> </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D72429" w14:textId="306C18ED" w:rsidR="00322874" w:rsidRDefault="00322874" w:rsidP="00322874">
            <w:pPr>
              <w:ind w:right="109"/>
              <w:jc w:val="center"/>
              <w:rPr>
                <w:rFonts w:ascii="Wingdings" w:eastAsia="Wingdings" w:hAnsi="Wingdings" w:cs="Wingdings"/>
                <w:sz w:val="20"/>
              </w:rPr>
            </w:pPr>
            <w:r>
              <w:rPr>
                <w:rFonts w:ascii="Wingdings" w:eastAsia="Wingdings" w:hAnsi="Wingdings" w:cs="Wingdings"/>
                <w:sz w:val="20"/>
              </w:rPr>
              <w:t></w:t>
            </w:r>
            <w:r>
              <w:rPr>
                <w:rFonts w:ascii="Arial" w:eastAsia="Arial" w:hAnsi="Arial" w:cs="Arial"/>
                <w:sz w:val="20"/>
              </w:rPr>
              <w:t xml:space="preserve"> </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9317FB" w14:textId="3E0516D6" w:rsidR="00322874" w:rsidRDefault="00322874" w:rsidP="00322874">
            <w:pPr>
              <w:ind w:right="111"/>
              <w:jc w:val="center"/>
              <w:rPr>
                <w:rFonts w:ascii="Wingdings" w:eastAsia="Wingdings" w:hAnsi="Wingdings" w:cs="Wingdings"/>
                <w:sz w:val="20"/>
              </w:rPr>
            </w:pPr>
            <w:r>
              <w:rPr>
                <w:rFonts w:ascii="Wingdings" w:eastAsia="Wingdings" w:hAnsi="Wingdings" w:cs="Wingdings"/>
                <w:sz w:val="20"/>
              </w:rPr>
              <w:t></w:t>
            </w:r>
            <w:r>
              <w:rPr>
                <w:rFonts w:ascii="Arial" w:eastAsia="Arial" w:hAnsi="Arial" w:cs="Arial"/>
                <w:sz w:val="20"/>
              </w:rPr>
              <w:t xml:space="preserve"> </w:t>
            </w:r>
          </w:p>
        </w:tc>
      </w:tr>
      <w:tr w:rsidR="00322874" w14:paraId="3329C160" w14:textId="77777777" w:rsidTr="49D4B8B4">
        <w:trPr>
          <w:trHeight w:val="325"/>
        </w:trPr>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CFC" w14:textId="6449E84E" w:rsidR="00322874" w:rsidRPr="00C63887" w:rsidRDefault="00322874" w:rsidP="00322874">
            <w:pPr>
              <w:rPr>
                <w:rFonts w:ascii="Arial" w:eastAsia="Arial" w:hAnsi="Arial" w:cs="Arial"/>
                <w:sz w:val="18"/>
              </w:rPr>
            </w:pPr>
            <w:r>
              <w:rPr>
                <w:rFonts w:ascii="Arial" w:eastAsia="Arial" w:hAnsi="Arial" w:cs="Arial"/>
                <w:sz w:val="18"/>
              </w:rPr>
              <w:t xml:space="preserve">Proven ability to interact effectively with all members of the college community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FAA82" w14:textId="0261ED01" w:rsidR="00322874" w:rsidRDefault="00322874" w:rsidP="00322874">
            <w:pPr>
              <w:ind w:right="53"/>
              <w:jc w:val="center"/>
              <w:rPr>
                <w:rFonts w:ascii="Arial" w:eastAsia="Arial" w:hAnsi="Arial" w:cs="Arial"/>
                <w:sz w:val="20"/>
              </w:rPr>
            </w:pPr>
            <w:r>
              <w:rPr>
                <w:rFonts w:ascii="Arial" w:eastAsia="Arial" w:hAnsi="Arial" w:cs="Arial"/>
                <w:sz w:val="20"/>
              </w:rPr>
              <w:t xml:space="preserve"> </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D2AB3" w14:textId="01CDEBBA" w:rsidR="00322874" w:rsidRDefault="00322874" w:rsidP="00322874">
            <w:pPr>
              <w:ind w:right="107"/>
              <w:jc w:val="center"/>
              <w:rPr>
                <w:rFonts w:ascii="Wingdings" w:eastAsia="Wingdings" w:hAnsi="Wingdings" w:cs="Wingdings"/>
                <w:sz w:val="20"/>
              </w:rPr>
            </w:pPr>
            <w:r>
              <w:rPr>
                <w:rFonts w:ascii="Wingdings" w:eastAsia="Wingdings" w:hAnsi="Wingdings" w:cs="Wingdings"/>
                <w:sz w:val="20"/>
              </w:rPr>
              <w:t></w:t>
            </w:r>
            <w:r>
              <w:rPr>
                <w:rFonts w:ascii="Arial" w:eastAsia="Arial" w:hAnsi="Arial" w:cs="Arial"/>
                <w:sz w:val="20"/>
              </w:rPr>
              <w:t xml:space="preserve"> </w:t>
            </w:r>
          </w:p>
        </w:tc>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16BD6F7" w14:textId="53D8E011" w:rsidR="00322874" w:rsidRDefault="00322874" w:rsidP="00322874">
            <w:pPr>
              <w:ind w:left="17"/>
              <w:rPr>
                <w:rFonts w:ascii="Arial" w:eastAsia="Arial" w:hAnsi="Arial" w:cs="Arial"/>
                <w:sz w:val="24"/>
              </w:rPr>
            </w:pPr>
            <w:r>
              <w:rPr>
                <w:rFonts w:ascii="Arial" w:eastAsia="Arial" w:hAnsi="Arial" w:cs="Arial"/>
                <w:sz w:val="20"/>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29593" w14:textId="4218BE11" w:rsidR="00322874" w:rsidRDefault="00322874" w:rsidP="00322874">
            <w:pPr>
              <w:ind w:right="52"/>
              <w:jc w:val="center"/>
              <w:rPr>
                <w:rFonts w:ascii="Arial" w:eastAsia="Arial" w:hAnsi="Arial" w:cs="Arial"/>
                <w:sz w:val="20"/>
              </w:rPr>
            </w:pPr>
            <w:r>
              <w:rPr>
                <w:rFonts w:ascii="Arial" w:eastAsia="Arial" w:hAnsi="Arial" w:cs="Arial"/>
                <w:sz w:val="20"/>
              </w:rPr>
              <w:t xml:space="preserve"> </w:t>
            </w: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10C10" w14:textId="4A4078D4" w:rsidR="00322874" w:rsidRDefault="00322874" w:rsidP="00322874">
            <w:pPr>
              <w:ind w:right="114"/>
              <w:jc w:val="center"/>
              <w:rPr>
                <w:rFonts w:ascii="Wingdings" w:eastAsia="Wingdings" w:hAnsi="Wingdings" w:cs="Wingdings"/>
                <w:sz w:val="20"/>
              </w:rPr>
            </w:pPr>
            <w:r>
              <w:rPr>
                <w:rFonts w:ascii="Wingdings" w:eastAsia="Wingdings" w:hAnsi="Wingdings" w:cs="Wingdings"/>
                <w:sz w:val="20"/>
              </w:rPr>
              <w:t></w:t>
            </w:r>
            <w:r>
              <w:rPr>
                <w:rFonts w:ascii="Arial" w:eastAsia="Arial" w:hAnsi="Arial" w:cs="Arial"/>
                <w:sz w:val="20"/>
              </w:rPr>
              <w:t xml:space="preserve"> </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86542" w14:textId="26683103" w:rsidR="00322874" w:rsidRDefault="00322874" w:rsidP="00322874">
            <w:pPr>
              <w:ind w:right="109"/>
              <w:jc w:val="center"/>
              <w:rPr>
                <w:rFonts w:ascii="Wingdings" w:eastAsia="Wingdings" w:hAnsi="Wingdings" w:cs="Wingdings"/>
                <w:sz w:val="20"/>
              </w:rPr>
            </w:pPr>
            <w:r>
              <w:rPr>
                <w:rFonts w:ascii="Wingdings" w:eastAsia="Wingdings" w:hAnsi="Wingdings" w:cs="Wingdings"/>
                <w:sz w:val="20"/>
              </w:rPr>
              <w:t></w:t>
            </w:r>
            <w:r>
              <w:rPr>
                <w:rFonts w:ascii="Arial" w:eastAsia="Arial" w:hAnsi="Arial" w:cs="Arial"/>
                <w:sz w:val="20"/>
              </w:rPr>
              <w:t xml:space="preserve"> </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1453B" w14:textId="062D0B52" w:rsidR="00322874" w:rsidRDefault="00322874" w:rsidP="00322874">
            <w:pPr>
              <w:ind w:right="111"/>
              <w:jc w:val="center"/>
              <w:rPr>
                <w:rFonts w:ascii="Wingdings" w:eastAsia="Wingdings" w:hAnsi="Wingdings" w:cs="Wingdings"/>
                <w:sz w:val="20"/>
              </w:rPr>
            </w:pPr>
            <w:r>
              <w:rPr>
                <w:rFonts w:ascii="Wingdings" w:eastAsia="Wingdings" w:hAnsi="Wingdings" w:cs="Wingdings"/>
                <w:sz w:val="20"/>
              </w:rPr>
              <w:t></w:t>
            </w:r>
            <w:r>
              <w:rPr>
                <w:rFonts w:ascii="Arial" w:eastAsia="Arial" w:hAnsi="Arial" w:cs="Arial"/>
                <w:sz w:val="20"/>
              </w:rPr>
              <w:t xml:space="preserve"> </w:t>
            </w:r>
          </w:p>
        </w:tc>
      </w:tr>
      <w:tr w:rsidR="00322874" w14:paraId="27095FE9" w14:textId="77777777" w:rsidTr="49D4B8B4">
        <w:trPr>
          <w:trHeight w:val="325"/>
        </w:trPr>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4F92F" w14:textId="09180A5B" w:rsidR="00322874" w:rsidRPr="00C63887" w:rsidRDefault="00322874" w:rsidP="00322874">
            <w:pPr>
              <w:rPr>
                <w:rFonts w:ascii="Arial" w:eastAsia="Arial" w:hAnsi="Arial" w:cs="Arial"/>
                <w:sz w:val="18"/>
              </w:rPr>
            </w:pPr>
            <w:r w:rsidRPr="00BC64AF">
              <w:rPr>
                <w:rFonts w:ascii="Arial" w:hAnsi="Arial" w:cs="Arial"/>
                <w:sz w:val="18"/>
                <w:szCs w:val="18"/>
              </w:rPr>
              <w:t>Ability to communicate at all levels of the organisation, both oral and written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853C5" w14:textId="7A51F60F" w:rsidR="00322874" w:rsidRDefault="00322874" w:rsidP="00322874">
            <w:pPr>
              <w:ind w:right="53"/>
              <w:jc w:val="center"/>
              <w:rPr>
                <w:rFonts w:ascii="Arial" w:eastAsia="Arial" w:hAnsi="Arial" w:cs="Arial"/>
                <w:sz w:val="20"/>
              </w:rPr>
            </w:pPr>
            <w:r>
              <w:rPr>
                <w:rFonts w:ascii="Arial" w:eastAsia="Arial" w:hAnsi="Arial" w:cs="Arial"/>
                <w:sz w:val="20"/>
              </w:rPr>
              <w:t xml:space="preserve"> </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B28249" w14:textId="355995B6" w:rsidR="00322874" w:rsidRDefault="00322874" w:rsidP="00322874">
            <w:pPr>
              <w:ind w:right="107"/>
              <w:jc w:val="center"/>
              <w:rPr>
                <w:rFonts w:ascii="Wingdings" w:eastAsia="Wingdings" w:hAnsi="Wingdings" w:cs="Wingdings"/>
                <w:sz w:val="20"/>
              </w:rPr>
            </w:pPr>
            <w:r>
              <w:rPr>
                <w:rFonts w:ascii="Wingdings" w:eastAsia="Wingdings" w:hAnsi="Wingdings" w:cs="Wingdings"/>
                <w:sz w:val="20"/>
              </w:rPr>
              <w:t></w:t>
            </w:r>
            <w:r>
              <w:rPr>
                <w:rFonts w:ascii="Arial" w:eastAsia="Arial" w:hAnsi="Arial" w:cs="Arial"/>
                <w:sz w:val="20"/>
              </w:rPr>
              <w:t xml:space="preserve"> </w:t>
            </w:r>
          </w:p>
        </w:tc>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1D3CFC92" w14:textId="48D12F20" w:rsidR="00322874" w:rsidRDefault="00322874" w:rsidP="00322874">
            <w:pPr>
              <w:ind w:left="17"/>
              <w:rPr>
                <w:rFonts w:ascii="Arial" w:eastAsia="Arial" w:hAnsi="Arial" w:cs="Arial"/>
                <w:sz w:val="24"/>
              </w:rPr>
            </w:pPr>
            <w:r>
              <w:rPr>
                <w:rFonts w:ascii="Arial" w:eastAsia="Arial" w:hAnsi="Arial" w:cs="Arial"/>
                <w:sz w:val="20"/>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21C8B" w14:textId="1C09A775" w:rsidR="00322874" w:rsidRDefault="00322874" w:rsidP="00322874">
            <w:pPr>
              <w:ind w:right="52"/>
              <w:jc w:val="center"/>
              <w:rPr>
                <w:rFonts w:ascii="Arial" w:eastAsia="Arial" w:hAnsi="Arial" w:cs="Arial"/>
                <w:sz w:val="20"/>
              </w:rPr>
            </w:pPr>
            <w:r>
              <w:rPr>
                <w:rFonts w:ascii="Arial" w:eastAsia="Arial" w:hAnsi="Arial" w:cs="Arial"/>
                <w:sz w:val="20"/>
              </w:rPr>
              <w:t xml:space="preserve"> </w:t>
            </w: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DE07B" w14:textId="3969FC43" w:rsidR="00322874" w:rsidRDefault="00322874" w:rsidP="00322874">
            <w:pPr>
              <w:ind w:right="114"/>
              <w:jc w:val="center"/>
              <w:rPr>
                <w:rFonts w:ascii="Wingdings" w:eastAsia="Wingdings" w:hAnsi="Wingdings" w:cs="Wingdings"/>
                <w:sz w:val="20"/>
              </w:rPr>
            </w:pPr>
            <w:r>
              <w:rPr>
                <w:rFonts w:ascii="Wingdings" w:eastAsia="Wingdings" w:hAnsi="Wingdings" w:cs="Wingdings"/>
                <w:sz w:val="20"/>
              </w:rPr>
              <w:t></w:t>
            </w:r>
            <w:r>
              <w:rPr>
                <w:rFonts w:ascii="Arial" w:eastAsia="Arial" w:hAnsi="Arial" w:cs="Arial"/>
                <w:sz w:val="20"/>
              </w:rPr>
              <w:t xml:space="preserve"> </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999C50" w14:textId="31FF5821" w:rsidR="00322874" w:rsidRDefault="00322874" w:rsidP="00322874">
            <w:pPr>
              <w:ind w:right="109"/>
              <w:jc w:val="center"/>
              <w:rPr>
                <w:rFonts w:ascii="Wingdings" w:eastAsia="Wingdings" w:hAnsi="Wingdings" w:cs="Wingdings"/>
                <w:sz w:val="20"/>
              </w:rPr>
            </w:pPr>
            <w:r>
              <w:rPr>
                <w:rFonts w:ascii="Wingdings" w:eastAsia="Wingdings" w:hAnsi="Wingdings" w:cs="Wingdings"/>
                <w:sz w:val="20"/>
              </w:rPr>
              <w:t></w:t>
            </w:r>
            <w:r>
              <w:rPr>
                <w:rFonts w:ascii="Arial" w:eastAsia="Arial" w:hAnsi="Arial" w:cs="Arial"/>
                <w:sz w:val="20"/>
              </w:rPr>
              <w:t xml:space="preserve"> </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0E636F" w14:textId="2BE4AFE6" w:rsidR="00322874" w:rsidRDefault="00322874" w:rsidP="00322874">
            <w:pPr>
              <w:ind w:right="111"/>
              <w:jc w:val="center"/>
              <w:rPr>
                <w:rFonts w:ascii="Wingdings" w:eastAsia="Wingdings" w:hAnsi="Wingdings" w:cs="Wingdings"/>
                <w:sz w:val="20"/>
              </w:rPr>
            </w:pPr>
            <w:r>
              <w:rPr>
                <w:rFonts w:ascii="Wingdings" w:eastAsia="Wingdings" w:hAnsi="Wingdings" w:cs="Wingdings"/>
                <w:sz w:val="20"/>
              </w:rPr>
              <w:t></w:t>
            </w:r>
            <w:r>
              <w:rPr>
                <w:rFonts w:ascii="Arial" w:eastAsia="Arial" w:hAnsi="Arial" w:cs="Arial"/>
                <w:sz w:val="20"/>
              </w:rPr>
              <w:t xml:space="preserve"> </w:t>
            </w:r>
          </w:p>
        </w:tc>
      </w:tr>
      <w:tr w:rsidR="00322874" w14:paraId="0E3C2DC8" w14:textId="77777777" w:rsidTr="49D4B8B4">
        <w:trPr>
          <w:trHeight w:val="325"/>
        </w:trPr>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7A5E9" w14:textId="7F3CD016" w:rsidR="00322874" w:rsidRPr="00C63887" w:rsidRDefault="00322874" w:rsidP="00322874">
            <w:pPr>
              <w:rPr>
                <w:rFonts w:ascii="Arial" w:eastAsia="Arial" w:hAnsi="Arial" w:cs="Arial"/>
                <w:sz w:val="18"/>
              </w:rPr>
            </w:pPr>
            <w:r w:rsidRPr="00B27B3E">
              <w:rPr>
                <w:rFonts w:ascii="Arial" w:hAnsi="Arial" w:cs="Arial"/>
                <w:sz w:val="18"/>
                <w:szCs w:val="18"/>
              </w:rPr>
              <w:t>To have excellent timekeeping and reliability</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4B410" w14:textId="5B07CB69" w:rsidR="00322874" w:rsidRDefault="00322874" w:rsidP="00322874">
            <w:pPr>
              <w:ind w:right="53"/>
              <w:jc w:val="center"/>
              <w:rPr>
                <w:rFonts w:ascii="Arial" w:eastAsia="Arial" w:hAnsi="Arial" w:cs="Arial"/>
                <w:sz w:val="20"/>
              </w:rPr>
            </w:pPr>
            <w:r>
              <w:rPr>
                <w:rFonts w:ascii="Wingdings" w:eastAsia="Wingdings" w:hAnsi="Wingdings" w:cs="Wingdings"/>
                <w:sz w:val="20"/>
              </w:rPr>
              <w:t></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CC8A2C" w14:textId="77777777" w:rsidR="00322874" w:rsidRDefault="00322874" w:rsidP="00322874">
            <w:pPr>
              <w:ind w:right="107"/>
              <w:jc w:val="center"/>
              <w:rPr>
                <w:rFonts w:ascii="Wingdings" w:eastAsia="Wingdings" w:hAnsi="Wingdings" w:cs="Wingdings"/>
                <w:sz w:val="20"/>
              </w:rPr>
            </w:pPr>
          </w:p>
        </w:tc>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3DDBB50" w14:textId="77777777" w:rsidR="00322874" w:rsidRDefault="00322874" w:rsidP="00322874">
            <w:pPr>
              <w:ind w:left="17"/>
              <w:rPr>
                <w:rFonts w:ascii="Arial" w:eastAsia="Arial" w:hAnsi="Arial" w:cs="Arial"/>
                <w:sz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7B352" w14:textId="77777777" w:rsidR="00322874" w:rsidRDefault="00322874" w:rsidP="00322874">
            <w:pPr>
              <w:ind w:right="52"/>
              <w:jc w:val="center"/>
              <w:rPr>
                <w:rFonts w:ascii="Arial" w:eastAsia="Arial" w:hAnsi="Arial" w:cs="Arial"/>
                <w:sz w:val="20"/>
              </w:rPr>
            </w:pP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720AA" w14:textId="77777777" w:rsidR="00322874" w:rsidRDefault="00322874" w:rsidP="00322874">
            <w:pPr>
              <w:ind w:right="114"/>
              <w:jc w:val="center"/>
              <w:rPr>
                <w:rFonts w:ascii="Wingdings" w:eastAsia="Wingdings" w:hAnsi="Wingdings" w:cs="Wingdings"/>
                <w:sz w:val="20"/>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CE55D" w14:textId="551358E1" w:rsidR="00322874" w:rsidRDefault="00322874" w:rsidP="00322874">
            <w:pPr>
              <w:ind w:right="109"/>
              <w:jc w:val="center"/>
              <w:rPr>
                <w:rFonts w:ascii="Wingdings" w:eastAsia="Wingdings" w:hAnsi="Wingdings" w:cs="Wingdings"/>
                <w:sz w:val="20"/>
              </w:rPr>
            </w:pPr>
            <w:r>
              <w:rPr>
                <w:rFonts w:ascii="Wingdings" w:eastAsia="Wingdings" w:hAnsi="Wingdings" w:cs="Wingdings"/>
                <w:sz w:val="20"/>
              </w:rPr>
              <w:t></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7DED4" w14:textId="77777777" w:rsidR="00322874" w:rsidRDefault="00322874" w:rsidP="00322874">
            <w:pPr>
              <w:ind w:right="111"/>
              <w:jc w:val="center"/>
              <w:rPr>
                <w:rFonts w:ascii="Wingdings" w:eastAsia="Wingdings" w:hAnsi="Wingdings" w:cs="Wingdings"/>
                <w:sz w:val="20"/>
              </w:rPr>
            </w:pPr>
          </w:p>
        </w:tc>
      </w:tr>
      <w:tr w:rsidR="00322874" w14:paraId="26F3472B" w14:textId="77777777" w:rsidTr="49D4B8B4">
        <w:trPr>
          <w:trHeight w:val="325"/>
        </w:trPr>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CE015" w14:textId="6245927E" w:rsidR="00322874" w:rsidRPr="00C63887" w:rsidRDefault="00322874" w:rsidP="00322874">
            <w:pPr>
              <w:rPr>
                <w:rFonts w:ascii="Arial" w:eastAsia="Arial" w:hAnsi="Arial" w:cs="Arial"/>
                <w:sz w:val="18"/>
              </w:rPr>
            </w:pPr>
            <w:r>
              <w:rPr>
                <w:rFonts w:ascii="Arial" w:eastAsia="Arial" w:hAnsi="Arial" w:cs="Arial"/>
                <w:sz w:val="18"/>
              </w:rPr>
              <w:t xml:space="preserve">Demonstrable evidence of successful external or internal Inspection outcomes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D7AE3" w14:textId="2211D50D" w:rsidR="00322874" w:rsidRDefault="00322874" w:rsidP="00322874">
            <w:pPr>
              <w:ind w:right="53"/>
              <w:jc w:val="center"/>
              <w:rPr>
                <w:rFonts w:ascii="Arial" w:eastAsia="Arial" w:hAnsi="Arial" w:cs="Arial"/>
                <w:sz w:val="20"/>
              </w:rPr>
            </w:pPr>
            <w:r>
              <w:rPr>
                <w:rFonts w:ascii="Arial" w:eastAsia="Arial" w:hAnsi="Arial" w:cs="Arial"/>
                <w:sz w:val="20"/>
              </w:rPr>
              <w:t xml:space="preserve"> </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06103" w14:textId="21270F11" w:rsidR="00322874" w:rsidRDefault="00322874" w:rsidP="00322874">
            <w:pPr>
              <w:ind w:right="107"/>
              <w:jc w:val="center"/>
              <w:rPr>
                <w:rFonts w:ascii="Wingdings" w:eastAsia="Wingdings" w:hAnsi="Wingdings" w:cs="Wingdings"/>
                <w:sz w:val="20"/>
              </w:rPr>
            </w:pPr>
            <w:r>
              <w:rPr>
                <w:rFonts w:ascii="Wingdings" w:eastAsia="Wingdings" w:hAnsi="Wingdings" w:cs="Wingdings"/>
                <w:sz w:val="20"/>
              </w:rPr>
              <w:t></w:t>
            </w:r>
            <w:r>
              <w:rPr>
                <w:rFonts w:ascii="Arial" w:eastAsia="Arial" w:hAnsi="Arial" w:cs="Arial"/>
                <w:sz w:val="20"/>
              </w:rPr>
              <w:t xml:space="preserve"> </w:t>
            </w:r>
          </w:p>
        </w:tc>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AD65E05" w14:textId="7279D39E" w:rsidR="00322874" w:rsidRDefault="00322874" w:rsidP="00322874">
            <w:pPr>
              <w:ind w:left="17"/>
              <w:rPr>
                <w:rFonts w:ascii="Arial" w:eastAsia="Arial" w:hAnsi="Arial" w:cs="Arial"/>
                <w:sz w:val="24"/>
              </w:rPr>
            </w:pPr>
            <w:r>
              <w:rPr>
                <w:rFonts w:ascii="Arial" w:eastAsia="Arial" w:hAnsi="Arial" w:cs="Arial"/>
                <w:sz w:val="20"/>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1CCEC" w14:textId="46B84970" w:rsidR="00322874" w:rsidRDefault="00322874" w:rsidP="00322874">
            <w:pPr>
              <w:ind w:right="52"/>
              <w:jc w:val="center"/>
              <w:rPr>
                <w:rFonts w:ascii="Arial" w:eastAsia="Arial" w:hAnsi="Arial" w:cs="Arial"/>
                <w:sz w:val="20"/>
              </w:rPr>
            </w:pPr>
            <w:r>
              <w:rPr>
                <w:rFonts w:ascii="Arial" w:eastAsia="Arial" w:hAnsi="Arial" w:cs="Arial"/>
                <w:sz w:val="20"/>
              </w:rPr>
              <w:t xml:space="preserve"> </w:t>
            </w: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F2AD1" w14:textId="26E61D0A" w:rsidR="00322874" w:rsidRDefault="00322874" w:rsidP="00322874">
            <w:pPr>
              <w:ind w:right="114"/>
              <w:jc w:val="center"/>
              <w:rPr>
                <w:rFonts w:ascii="Wingdings" w:eastAsia="Wingdings" w:hAnsi="Wingdings" w:cs="Wingdings"/>
                <w:sz w:val="20"/>
              </w:rPr>
            </w:pPr>
            <w:r>
              <w:rPr>
                <w:rFonts w:ascii="Wingdings" w:eastAsia="Wingdings" w:hAnsi="Wingdings" w:cs="Wingdings"/>
                <w:sz w:val="20"/>
              </w:rPr>
              <w:t></w:t>
            </w:r>
            <w:r>
              <w:rPr>
                <w:rFonts w:ascii="Arial" w:eastAsia="Arial" w:hAnsi="Arial" w:cs="Arial"/>
                <w:sz w:val="20"/>
              </w:rPr>
              <w:t xml:space="preserve"> </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A466E" w14:textId="64F4C9D2" w:rsidR="00322874" w:rsidRDefault="00322874" w:rsidP="00322874">
            <w:pPr>
              <w:ind w:right="109"/>
              <w:jc w:val="center"/>
              <w:rPr>
                <w:rFonts w:ascii="Wingdings" w:eastAsia="Wingdings" w:hAnsi="Wingdings" w:cs="Wingdings"/>
                <w:sz w:val="20"/>
              </w:rPr>
            </w:pPr>
            <w:r>
              <w:rPr>
                <w:rFonts w:ascii="Wingdings" w:eastAsia="Wingdings" w:hAnsi="Wingdings" w:cs="Wingdings"/>
                <w:sz w:val="20"/>
              </w:rPr>
              <w:t></w:t>
            </w:r>
            <w:r>
              <w:rPr>
                <w:rFonts w:ascii="Arial" w:eastAsia="Arial" w:hAnsi="Arial" w:cs="Arial"/>
                <w:sz w:val="20"/>
              </w:rPr>
              <w:t xml:space="preserve"> </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CADC5" w14:textId="1DEF582E" w:rsidR="00322874" w:rsidRDefault="00322874" w:rsidP="00322874">
            <w:pPr>
              <w:ind w:right="111"/>
              <w:jc w:val="center"/>
              <w:rPr>
                <w:rFonts w:ascii="Wingdings" w:eastAsia="Wingdings" w:hAnsi="Wingdings" w:cs="Wingdings"/>
                <w:sz w:val="20"/>
              </w:rPr>
            </w:pPr>
            <w:r>
              <w:rPr>
                <w:rFonts w:ascii="Wingdings" w:eastAsia="Wingdings" w:hAnsi="Wingdings" w:cs="Wingdings"/>
                <w:sz w:val="20"/>
              </w:rPr>
              <w:t></w:t>
            </w:r>
            <w:r>
              <w:rPr>
                <w:rFonts w:ascii="Arial" w:eastAsia="Arial" w:hAnsi="Arial" w:cs="Arial"/>
                <w:sz w:val="20"/>
              </w:rPr>
              <w:t xml:space="preserve"> </w:t>
            </w:r>
          </w:p>
        </w:tc>
      </w:tr>
      <w:tr w:rsidR="00322874" w14:paraId="365C17DF" w14:textId="77777777" w:rsidTr="49D4B8B4">
        <w:trPr>
          <w:trHeight w:val="325"/>
        </w:trPr>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1F666F" w14:textId="02169CDB" w:rsidR="00322874" w:rsidRPr="00C63887" w:rsidRDefault="00322874" w:rsidP="00322874">
            <w:pPr>
              <w:rPr>
                <w:rFonts w:ascii="Arial" w:eastAsia="Arial" w:hAnsi="Arial" w:cs="Arial"/>
                <w:sz w:val="18"/>
              </w:rPr>
            </w:pPr>
            <w:r>
              <w:rPr>
                <w:rFonts w:ascii="Arial" w:eastAsia="Arial" w:hAnsi="Arial" w:cs="Arial"/>
                <w:sz w:val="18"/>
              </w:rPr>
              <w:t xml:space="preserve">To take appropriate responsibility for PREVENT and the safeguarding and promotion of the welfare of children and/or vulnerable adults.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9B265" w14:textId="388C1D41" w:rsidR="00322874" w:rsidRDefault="00322874" w:rsidP="00322874">
            <w:pPr>
              <w:ind w:right="53"/>
              <w:jc w:val="center"/>
              <w:rPr>
                <w:rFonts w:ascii="Arial" w:eastAsia="Arial" w:hAnsi="Arial" w:cs="Arial"/>
                <w:sz w:val="20"/>
              </w:rPr>
            </w:pPr>
            <w:r>
              <w:rPr>
                <w:rFonts w:ascii="Wingdings" w:eastAsia="Wingdings" w:hAnsi="Wingdings" w:cs="Wingdings"/>
                <w:sz w:val="20"/>
              </w:rPr>
              <w:t></w:t>
            </w:r>
            <w:r>
              <w:rPr>
                <w:rFonts w:ascii="Arial" w:eastAsia="Arial" w:hAnsi="Arial" w:cs="Arial"/>
                <w:sz w:val="24"/>
              </w:rPr>
              <w:t xml:space="preserve"> </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DD97C" w14:textId="724B1A15" w:rsidR="00322874" w:rsidRDefault="00322874" w:rsidP="00322874">
            <w:pPr>
              <w:ind w:right="107"/>
              <w:jc w:val="center"/>
              <w:rPr>
                <w:rFonts w:ascii="Wingdings" w:eastAsia="Wingdings" w:hAnsi="Wingdings" w:cs="Wingdings"/>
                <w:sz w:val="20"/>
              </w:rPr>
            </w:pPr>
            <w:r>
              <w:rPr>
                <w:rFonts w:ascii="Arial" w:eastAsia="Arial" w:hAnsi="Arial" w:cs="Arial"/>
                <w:sz w:val="20"/>
              </w:rPr>
              <w:t xml:space="preserve"> </w:t>
            </w:r>
          </w:p>
        </w:tc>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5FD2935" w14:textId="463495CF" w:rsidR="00322874" w:rsidRDefault="00322874" w:rsidP="00322874">
            <w:pPr>
              <w:ind w:left="17"/>
              <w:rPr>
                <w:rFonts w:ascii="Arial" w:eastAsia="Arial" w:hAnsi="Arial" w:cs="Arial"/>
                <w:sz w:val="24"/>
              </w:rPr>
            </w:pPr>
            <w:r>
              <w:rPr>
                <w:rFonts w:ascii="Arial" w:eastAsia="Arial" w:hAnsi="Arial" w:cs="Arial"/>
                <w:sz w:val="20"/>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2DB2E" w14:textId="6A63FB8A" w:rsidR="00322874" w:rsidRDefault="00322874" w:rsidP="00322874">
            <w:pPr>
              <w:ind w:right="52"/>
              <w:jc w:val="center"/>
              <w:rPr>
                <w:rFonts w:ascii="Arial" w:eastAsia="Arial" w:hAnsi="Arial" w:cs="Arial"/>
                <w:sz w:val="20"/>
              </w:rPr>
            </w:pPr>
            <w:r>
              <w:rPr>
                <w:rFonts w:ascii="Arial" w:eastAsia="Arial" w:hAnsi="Arial" w:cs="Arial"/>
                <w:sz w:val="20"/>
              </w:rPr>
              <w:t xml:space="preserve"> </w:t>
            </w: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F302E" w14:textId="18B5D911" w:rsidR="00322874" w:rsidRDefault="00322874" w:rsidP="00322874">
            <w:pPr>
              <w:ind w:right="114"/>
              <w:jc w:val="center"/>
              <w:rPr>
                <w:rFonts w:ascii="Wingdings" w:eastAsia="Wingdings" w:hAnsi="Wingdings" w:cs="Wingdings"/>
                <w:sz w:val="20"/>
              </w:rPr>
            </w:pPr>
            <w:r>
              <w:rPr>
                <w:rFonts w:ascii="Wingdings" w:eastAsia="Wingdings" w:hAnsi="Wingdings" w:cs="Wingdings"/>
                <w:sz w:val="20"/>
              </w:rPr>
              <w:t></w:t>
            </w:r>
            <w:r>
              <w:rPr>
                <w:rFonts w:ascii="Arial" w:eastAsia="Arial" w:hAnsi="Arial" w:cs="Arial"/>
                <w:sz w:val="20"/>
              </w:rPr>
              <w:t xml:space="preserve"> </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81E98" w14:textId="1355254A" w:rsidR="00322874" w:rsidRDefault="00322874" w:rsidP="00322874">
            <w:pPr>
              <w:ind w:right="109"/>
              <w:jc w:val="center"/>
              <w:rPr>
                <w:rFonts w:ascii="Wingdings" w:eastAsia="Wingdings" w:hAnsi="Wingdings" w:cs="Wingdings"/>
                <w:sz w:val="20"/>
              </w:rPr>
            </w:pPr>
            <w:r>
              <w:rPr>
                <w:rFonts w:ascii="Arial" w:eastAsia="Arial" w:hAnsi="Arial" w:cs="Arial"/>
                <w:sz w:val="20"/>
              </w:rPr>
              <w:t xml:space="preserve"> </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A6471" w14:textId="44843FA1" w:rsidR="00322874" w:rsidRDefault="00322874" w:rsidP="00322874">
            <w:pPr>
              <w:ind w:right="111"/>
              <w:jc w:val="center"/>
              <w:rPr>
                <w:rFonts w:ascii="Wingdings" w:eastAsia="Wingdings" w:hAnsi="Wingdings" w:cs="Wingdings"/>
                <w:sz w:val="20"/>
              </w:rPr>
            </w:pPr>
            <w:r>
              <w:rPr>
                <w:rFonts w:ascii="Wingdings" w:eastAsia="Wingdings" w:hAnsi="Wingdings" w:cs="Wingdings"/>
                <w:sz w:val="20"/>
              </w:rPr>
              <w:t></w:t>
            </w:r>
            <w:r>
              <w:rPr>
                <w:rFonts w:ascii="Arial" w:eastAsia="Arial" w:hAnsi="Arial" w:cs="Arial"/>
                <w:sz w:val="20"/>
              </w:rPr>
              <w:t xml:space="preserve"> </w:t>
            </w:r>
          </w:p>
        </w:tc>
      </w:tr>
      <w:tr w:rsidR="00322874" w14:paraId="50B82E32" w14:textId="77777777" w:rsidTr="49D4B8B4">
        <w:trPr>
          <w:trHeight w:val="325"/>
        </w:trPr>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A4746" w14:textId="2089E2B9" w:rsidR="00322874" w:rsidRPr="00C63887" w:rsidRDefault="00322874" w:rsidP="00322874">
            <w:pPr>
              <w:rPr>
                <w:rFonts w:ascii="Arial" w:eastAsia="Arial" w:hAnsi="Arial" w:cs="Arial"/>
                <w:sz w:val="18"/>
              </w:rPr>
            </w:pPr>
            <w:r>
              <w:rPr>
                <w:rFonts w:ascii="Arial" w:eastAsia="Arial" w:hAnsi="Arial" w:cs="Arial"/>
                <w:sz w:val="18"/>
              </w:rPr>
              <w:t xml:space="preserve">To uphold British Values, the college values and responsibilities </w:t>
            </w:r>
            <w:proofErr w:type="gramStart"/>
            <w:r>
              <w:rPr>
                <w:rFonts w:ascii="Arial" w:eastAsia="Arial" w:hAnsi="Arial" w:cs="Arial"/>
                <w:sz w:val="18"/>
              </w:rPr>
              <w:t>with regard to</w:t>
            </w:r>
            <w:proofErr w:type="gramEnd"/>
            <w:r>
              <w:rPr>
                <w:rFonts w:ascii="Arial" w:eastAsia="Arial" w:hAnsi="Arial" w:cs="Arial"/>
                <w:sz w:val="18"/>
              </w:rPr>
              <w:t xml:space="preserve"> equality and diversity.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D0C18" w14:textId="64CBA7E0" w:rsidR="00322874" w:rsidRDefault="00322874" w:rsidP="00322874">
            <w:pPr>
              <w:ind w:right="53"/>
              <w:jc w:val="center"/>
              <w:rPr>
                <w:rFonts w:ascii="Arial" w:eastAsia="Arial" w:hAnsi="Arial" w:cs="Arial"/>
                <w:sz w:val="20"/>
              </w:rPr>
            </w:pPr>
            <w:r>
              <w:rPr>
                <w:rFonts w:ascii="Wingdings" w:eastAsia="Wingdings" w:hAnsi="Wingdings" w:cs="Wingdings"/>
                <w:sz w:val="20"/>
              </w:rPr>
              <w:t></w:t>
            </w:r>
            <w:r>
              <w:rPr>
                <w:rFonts w:ascii="Arial" w:eastAsia="Arial" w:hAnsi="Arial" w:cs="Arial"/>
                <w:sz w:val="24"/>
              </w:rPr>
              <w:t xml:space="preserve"> </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5A904" w14:textId="73F41FF4" w:rsidR="00322874" w:rsidRDefault="00322874" w:rsidP="00322874">
            <w:pPr>
              <w:ind w:right="107"/>
              <w:jc w:val="center"/>
              <w:rPr>
                <w:rFonts w:ascii="Wingdings" w:eastAsia="Wingdings" w:hAnsi="Wingdings" w:cs="Wingdings"/>
                <w:sz w:val="20"/>
              </w:rPr>
            </w:pPr>
            <w:r>
              <w:rPr>
                <w:rFonts w:ascii="Arial" w:eastAsia="Arial" w:hAnsi="Arial" w:cs="Arial"/>
                <w:sz w:val="20"/>
              </w:rPr>
              <w:t xml:space="preserve"> </w:t>
            </w:r>
          </w:p>
        </w:tc>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421F66B" w14:textId="777ABCD6" w:rsidR="00322874" w:rsidRDefault="00322874" w:rsidP="00322874">
            <w:pPr>
              <w:ind w:left="17"/>
              <w:rPr>
                <w:rFonts w:ascii="Arial" w:eastAsia="Arial" w:hAnsi="Arial" w:cs="Arial"/>
                <w:sz w:val="24"/>
              </w:rPr>
            </w:pPr>
            <w:r>
              <w:rPr>
                <w:rFonts w:ascii="Arial" w:eastAsia="Arial" w:hAnsi="Arial" w:cs="Arial"/>
                <w:sz w:val="20"/>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71301" w14:textId="3AAB5ED8" w:rsidR="00322874" w:rsidRDefault="00322874" w:rsidP="00322874">
            <w:pPr>
              <w:ind w:right="52"/>
              <w:jc w:val="center"/>
              <w:rPr>
                <w:rFonts w:ascii="Arial" w:eastAsia="Arial" w:hAnsi="Arial" w:cs="Arial"/>
                <w:sz w:val="20"/>
              </w:rPr>
            </w:pPr>
            <w:r>
              <w:rPr>
                <w:rFonts w:ascii="Arial" w:eastAsia="Arial" w:hAnsi="Arial" w:cs="Arial"/>
                <w:sz w:val="20"/>
              </w:rPr>
              <w:t xml:space="preserve"> </w:t>
            </w: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0E6AE" w14:textId="5B625D1C" w:rsidR="00322874" w:rsidRDefault="00322874" w:rsidP="00322874">
            <w:pPr>
              <w:ind w:right="114"/>
              <w:jc w:val="center"/>
              <w:rPr>
                <w:rFonts w:ascii="Wingdings" w:eastAsia="Wingdings" w:hAnsi="Wingdings" w:cs="Wingdings"/>
                <w:sz w:val="20"/>
              </w:rPr>
            </w:pPr>
            <w:r>
              <w:rPr>
                <w:rFonts w:ascii="Wingdings" w:eastAsia="Wingdings" w:hAnsi="Wingdings" w:cs="Wingdings"/>
                <w:sz w:val="20"/>
              </w:rPr>
              <w:t></w:t>
            </w:r>
            <w:r>
              <w:rPr>
                <w:rFonts w:ascii="Arial" w:eastAsia="Arial" w:hAnsi="Arial" w:cs="Arial"/>
                <w:sz w:val="20"/>
              </w:rPr>
              <w:t xml:space="preserve"> </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E6878" w14:textId="679AD070" w:rsidR="00322874" w:rsidRDefault="00322874" w:rsidP="00322874">
            <w:pPr>
              <w:ind w:right="109"/>
              <w:jc w:val="center"/>
              <w:rPr>
                <w:rFonts w:ascii="Wingdings" w:eastAsia="Wingdings" w:hAnsi="Wingdings" w:cs="Wingdings"/>
                <w:sz w:val="20"/>
              </w:rPr>
            </w:pPr>
            <w:r>
              <w:rPr>
                <w:rFonts w:ascii="Arial" w:eastAsia="Arial" w:hAnsi="Arial" w:cs="Arial"/>
                <w:sz w:val="20"/>
              </w:rPr>
              <w:t xml:space="preserve"> </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A9378" w14:textId="393B4DA7" w:rsidR="00322874" w:rsidRDefault="00322874" w:rsidP="00322874">
            <w:pPr>
              <w:ind w:right="111"/>
              <w:jc w:val="center"/>
              <w:rPr>
                <w:rFonts w:ascii="Wingdings" w:eastAsia="Wingdings" w:hAnsi="Wingdings" w:cs="Wingdings"/>
                <w:sz w:val="20"/>
              </w:rPr>
            </w:pPr>
            <w:r>
              <w:rPr>
                <w:rFonts w:ascii="Wingdings" w:eastAsia="Wingdings" w:hAnsi="Wingdings" w:cs="Wingdings"/>
                <w:sz w:val="20"/>
              </w:rPr>
              <w:t></w:t>
            </w:r>
            <w:r>
              <w:rPr>
                <w:rFonts w:ascii="Arial" w:eastAsia="Arial" w:hAnsi="Arial" w:cs="Arial"/>
                <w:sz w:val="20"/>
              </w:rPr>
              <w:t xml:space="preserve"> </w:t>
            </w:r>
          </w:p>
        </w:tc>
      </w:tr>
      <w:tr w:rsidR="00322874" w14:paraId="3F5FDAB0" w14:textId="77777777" w:rsidTr="49D4B8B4">
        <w:trPr>
          <w:trHeight w:val="325"/>
        </w:trPr>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159CB" w14:textId="331EC7E6" w:rsidR="00322874" w:rsidRPr="00C63887" w:rsidRDefault="00322874" w:rsidP="00322874">
            <w:pPr>
              <w:rPr>
                <w:rFonts w:ascii="Arial" w:eastAsia="Arial" w:hAnsi="Arial" w:cs="Arial"/>
                <w:sz w:val="18"/>
              </w:rPr>
            </w:pPr>
            <w:r>
              <w:rPr>
                <w:rFonts w:ascii="Arial" w:eastAsia="Arial" w:hAnsi="Arial" w:cs="Arial"/>
                <w:sz w:val="18"/>
              </w:rPr>
              <w:t xml:space="preserve">To understand and adhere to college Health and Safety policies and guidelines ensuring compliance with statutory legislation.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E74D1" w14:textId="3EE7A04A" w:rsidR="00322874" w:rsidRDefault="00322874" w:rsidP="00322874">
            <w:pPr>
              <w:ind w:right="53"/>
              <w:jc w:val="center"/>
              <w:rPr>
                <w:rFonts w:ascii="Arial" w:eastAsia="Arial" w:hAnsi="Arial" w:cs="Arial"/>
                <w:sz w:val="20"/>
              </w:rPr>
            </w:pPr>
            <w:r>
              <w:rPr>
                <w:rFonts w:ascii="Wingdings" w:eastAsia="Wingdings" w:hAnsi="Wingdings" w:cs="Wingdings"/>
                <w:sz w:val="20"/>
              </w:rPr>
              <w:t></w:t>
            </w:r>
            <w:r>
              <w:rPr>
                <w:rFonts w:ascii="Arial" w:eastAsia="Arial" w:hAnsi="Arial" w:cs="Arial"/>
                <w:sz w:val="24"/>
              </w:rPr>
              <w:t xml:space="preserve"> </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47F58" w14:textId="56FD19A3" w:rsidR="00322874" w:rsidRDefault="00322874" w:rsidP="00322874">
            <w:pPr>
              <w:ind w:right="107"/>
              <w:jc w:val="center"/>
              <w:rPr>
                <w:rFonts w:ascii="Wingdings" w:eastAsia="Wingdings" w:hAnsi="Wingdings" w:cs="Wingdings"/>
                <w:sz w:val="20"/>
              </w:rPr>
            </w:pPr>
            <w:r>
              <w:rPr>
                <w:rFonts w:ascii="Arial" w:eastAsia="Arial" w:hAnsi="Arial" w:cs="Arial"/>
                <w:sz w:val="20"/>
              </w:rPr>
              <w:t xml:space="preserve"> </w:t>
            </w:r>
          </w:p>
        </w:tc>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7B631E6" w14:textId="46CD6B7D" w:rsidR="00322874" w:rsidRDefault="00322874" w:rsidP="00322874">
            <w:pPr>
              <w:ind w:left="17"/>
              <w:rPr>
                <w:rFonts w:ascii="Arial" w:eastAsia="Arial" w:hAnsi="Arial" w:cs="Arial"/>
                <w:sz w:val="24"/>
              </w:rPr>
            </w:pPr>
            <w:r>
              <w:rPr>
                <w:rFonts w:ascii="Arial" w:eastAsia="Arial" w:hAnsi="Arial" w:cs="Arial"/>
                <w:sz w:val="20"/>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54A14" w14:textId="51A17C1E" w:rsidR="00322874" w:rsidRDefault="00322874" w:rsidP="00322874">
            <w:pPr>
              <w:ind w:right="52"/>
              <w:jc w:val="center"/>
              <w:rPr>
                <w:rFonts w:ascii="Arial" w:eastAsia="Arial" w:hAnsi="Arial" w:cs="Arial"/>
                <w:sz w:val="20"/>
              </w:rPr>
            </w:pPr>
            <w:r>
              <w:rPr>
                <w:rFonts w:ascii="Arial" w:eastAsia="Arial" w:hAnsi="Arial" w:cs="Arial"/>
                <w:sz w:val="20"/>
              </w:rPr>
              <w:t xml:space="preserve"> </w:t>
            </w: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7AF1E" w14:textId="3B235F58" w:rsidR="00322874" w:rsidRDefault="00322874" w:rsidP="00322874">
            <w:pPr>
              <w:ind w:right="114"/>
              <w:jc w:val="center"/>
              <w:rPr>
                <w:rFonts w:ascii="Wingdings" w:eastAsia="Wingdings" w:hAnsi="Wingdings" w:cs="Wingdings"/>
                <w:sz w:val="20"/>
              </w:rPr>
            </w:pPr>
            <w:r>
              <w:rPr>
                <w:rFonts w:ascii="Wingdings" w:eastAsia="Wingdings" w:hAnsi="Wingdings" w:cs="Wingdings"/>
                <w:sz w:val="20"/>
              </w:rPr>
              <w:t></w:t>
            </w:r>
            <w:r>
              <w:rPr>
                <w:rFonts w:ascii="Arial" w:eastAsia="Arial" w:hAnsi="Arial" w:cs="Arial"/>
                <w:sz w:val="20"/>
              </w:rPr>
              <w:t xml:space="preserve"> </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5E12D" w14:textId="570D81A4" w:rsidR="00322874" w:rsidRDefault="00322874" w:rsidP="00322874">
            <w:pPr>
              <w:ind w:right="109"/>
              <w:jc w:val="center"/>
              <w:rPr>
                <w:rFonts w:ascii="Wingdings" w:eastAsia="Wingdings" w:hAnsi="Wingdings" w:cs="Wingdings"/>
                <w:sz w:val="20"/>
              </w:rPr>
            </w:pPr>
            <w:r>
              <w:rPr>
                <w:rFonts w:ascii="Arial" w:eastAsia="Arial" w:hAnsi="Arial" w:cs="Arial"/>
                <w:sz w:val="20"/>
              </w:rPr>
              <w:t xml:space="preserve"> </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C3591" w14:textId="3C336624" w:rsidR="00322874" w:rsidRDefault="00322874" w:rsidP="00322874">
            <w:pPr>
              <w:ind w:right="111"/>
              <w:jc w:val="center"/>
              <w:rPr>
                <w:rFonts w:ascii="Wingdings" w:eastAsia="Wingdings" w:hAnsi="Wingdings" w:cs="Wingdings"/>
                <w:sz w:val="20"/>
              </w:rPr>
            </w:pPr>
            <w:r>
              <w:rPr>
                <w:rFonts w:ascii="Arial" w:eastAsia="Arial" w:hAnsi="Arial" w:cs="Arial"/>
                <w:sz w:val="20"/>
              </w:rPr>
              <w:t xml:space="preserve"> </w:t>
            </w:r>
          </w:p>
        </w:tc>
      </w:tr>
    </w:tbl>
    <w:p w14:paraId="38275C10" w14:textId="77777777" w:rsidR="00E74B0E" w:rsidRDefault="00E74B0E">
      <w:pPr>
        <w:spacing w:after="0"/>
        <w:jc w:val="both"/>
        <w:rPr>
          <w:rFonts w:ascii="Arial" w:eastAsia="Arial" w:hAnsi="Arial" w:cs="Arial"/>
          <w:color w:val="5A5A59"/>
          <w:sz w:val="20"/>
        </w:rPr>
      </w:pPr>
      <w:r>
        <w:rPr>
          <w:rFonts w:ascii="Arial" w:eastAsia="Arial" w:hAnsi="Arial" w:cs="Arial"/>
          <w:color w:val="5A5A59"/>
          <w:sz w:val="20"/>
        </w:rPr>
        <w:t xml:space="preserve"> </w:t>
      </w:r>
    </w:p>
    <w:p w14:paraId="7BE2E296" w14:textId="77777777" w:rsidR="00E74B0E" w:rsidRDefault="00E74B0E">
      <w:pPr>
        <w:spacing w:after="0"/>
        <w:jc w:val="both"/>
        <w:rPr>
          <w:rFonts w:ascii="Arial" w:eastAsia="Arial" w:hAnsi="Arial" w:cs="Arial"/>
          <w:color w:val="5A5A59"/>
          <w:sz w:val="20"/>
        </w:rPr>
      </w:pPr>
    </w:p>
    <w:p w14:paraId="210FCC60" w14:textId="77777777" w:rsidR="00E74B0E" w:rsidRDefault="00E74B0E">
      <w:pPr>
        <w:spacing w:after="0"/>
        <w:jc w:val="both"/>
        <w:rPr>
          <w:rFonts w:ascii="Arial" w:eastAsia="Arial" w:hAnsi="Arial" w:cs="Arial"/>
          <w:color w:val="5A5A59"/>
          <w:sz w:val="20"/>
        </w:rPr>
      </w:pPr>
    </w:p>
    <w:p w14:paraId="4C1E9988" w14:textId="77777777" w:rsidR="00E74B0E" w:rsidRDefault="00E74B0E">
      <w:pPr>
        <w:spacing w:after="0"/>
        <w:jc w:val="both"/>
        <w:rPr>
          <w:rFonts w:ascii="Arial" w:eastAsia="Arial" w:hAnsi="Arial" w:cs="Arial"/>
          <w:color w:val="5A5A59"/>
          <w:sz w:val="20"/>
        </w:rPr>
      </w:pPr>
    </w:p>
    <w:p w14:paraId="66A69567" w14:textId="77777777" w:rsidR="00E74B0E" w:rsidRDefault="00E74B0E">
      <w:pPr>
        <w:spacing w:after="0"/>
        <w:jc w:val="both"/>
        <w:rPr>
          <w:rFonts w:ascii="Arial" w:eastAsia="Arial" w:hAnsi="Arial" w:cs="Arial"/>
          <w:color w:val="5A5A59"/>
          <w:sz w:val="20"/>
        </w:rPr>
      </w:pPr>
    </w:p>
    <w:p w14:paraId="6904A05E" w14:textId="77777777" w:rsidR="00E74B0E" w:rsidRDefault="00E74B0E">
      <w:pPr>
        <w:spacing w:after="0"/>
        <w:jc w:val="both"/>
        <w:rPr>
          <w:rFonts w:ascii="Arial" w:eastAsia="Arial" w:hAnsi="Arial" w:cs="Arial"/>
          <w:color w:val="5A5A59"/>
          <w:sz w:val="20"/>
        </w:rPr>
      </w:pPr>
    </w:p>
    <w:p w14:paraId="35F74363" w14:textId="77777777" w:rsidR="00E74B0E" w:rsidRDefault="00E74B0E">
      <w:pPr>
        <w:spacing w:after="0"/>
        <w:jc w:val="both"/>
        <w:rPr>
          <w:rFonts w:ascii="Arial" w:eastAsia="Arial" w:hAnsi="Arial" w:cs="Arial"/>
          <w:color w:val="5A5A59"/>
          <w:sz w:val="20"/>
        </w:rPr>
      </w:pPr>
    </w:p>
    <w:p w14:paraId="796FD743" w14:textId="77777777" w:rsidR="00E74B0E" w:rsidRDefault="00E74B0E">
      <w:pPr>
        <w:spacing w:after="0"/>
        <w:jc w:val="both"/>
        <w:rPr>
          <w:rFonts w:ascii="Arial" w:eastAsia="Arial" w:hAnsi="Arial" w:cs="Arial"/>
          <w:color w:val="5A5A59"/>
          <w:sz w:val="20"/>
        </w:rPr>
      </w:pPr>
    </w:p>
    <w:p w14:paraId="315ED90E" w14:textId="77777777" w:rsidR="00E74B0E" w:rsidRDefault="00E74B0E">
      <w:pPr>
        <w:spacing w:after="0"/>
        <w:jc w:val="both"/>
        <w:rPr>
          <w:rFonts w:ascii="Arial" w:eastAsia="Arial" w:hAnsi="Arial" w:cs="Arial"/>
          <w:color w:val="5A5A59"/>
          <w:sz w:val="20"/>
        </w:rPr>
      </w:pPr>
    </w:p>
    <w:p w14:paraId="5657965E" w14:textId="77777777" w:rsidR="00E74B0E" w:rsidRDefault="00E74B0E">
      <w:pPr>
        <w:spacing w:after="0"/>
        <w:jc w:val="both"/>
        <w:rPr>
          <w:rFonts w:ascii="Arial" w:eastAsia="Arial" w:hAnsi="Arial" w:cs="Arial"/>
          <w:color w:val="5A5A59"/>
          <w:sz w:val="20"/>
        </w:rPr>
      </w:pPr>
    </w:p>
    <w:p w14:paraId="518DF95E" w14:textId="77777777" w:rsidR="00E74B0E" w:rsidRDefault="00E74B0E">
      <w:pPr>
        <w:spacing w:after="0"/>
        <w:jc w:val="both"/>
        <w:rPr>
          <w:rFonts w:ascii="Arial" w:eastAsia="Arial" w:hAnsi="Arial" w:cs="Arial"/>
          <w:color w:val="5A5A59"/>
          <w:sz w:val="20"/>
        </w:rPr>
      </w:pPr>
    </w:p>
    <w:p w14:paraId="138F51EA" w14:textId="77777777" w:rsidR="00E74B0E" w:rsidRDefault="00E74B0E">
      <w:pPr>
        <w:spacing w:after="0"/>
        <w:jc w:val="both"/>
        <w:rPr>
          <w:rFonts w:ascii="Arial" w:eastAsia="Arial" w:hAnsi="Arial" w:cs="Arial"/>
          <w:color w:val="5A5A59"/>
          <w:sz w:val="20"/>
        </w:rPr>
      </w:pPr>
    </w:p>
    <w:p w14:paraId="702D3C05" w14:textId="77777777" w:rsidR="00E74B0E" w:rsidRDefault="00E74B0E">
      <w:pPr>
        <w:spacing w:after="0"/>
        <w:jc w:val="both"/>
        <w:rPr>
          <w:rFonts w:ascii="Arial" w:eastAsia="Arial" w:hAnsi="Arial" w:cs="Arial"/>
          <w:color w:val="5A5A59"/>
          <w:sz w:val="20"/>
        </w:rPr>
      </w:pPr>
    </w:p>
    <w:sectPr w:rsidR="00E74B0E">
      <w:headerReference w:type="even" r:id="rId14"/>
      <w:headerReference w:type="default" r:id="rId15"/>
      <w:headerReference w:type="first" r:id="rId16"/>
      <w:pgSz w:w="16838" w:h="11906" w:orient="landscape"/>
      <w:pgMar w:top="283" w:right="9589" w:bottom="709"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5FB0B" w14:textId="77777777" w:rsidR="00811CB5" w:rsidRDefault="00811CB5">
      <w:pPr>
        <w:spacing w:after="0" w:line="240" w:lineRule="auto"/>
      </w:pPr>
      <w:r>
        <w:separator/>
      </w:r>
    </w:p>
  </w:endnote>
  <w:endnote w:type="continuationSeparator" w:id="0">
    <w:p w14:paraId="11EAFF8D" w14:textId="77777777" w:rsidR="00811CB5" w:rsidRDefault="00811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C60BF" w14:textId="77777777" w:rsidR="00811CB5" w:rsidRDefault="00811CB5">
      <w:pPr>
        <w:spacing w:after="0" w:line="240" w:lineRule="auto"/>
      </w:pPr>
      <w:r>
        <w:separator/>
      </w:r>
    </w:p>
  </w:footnote>
  <w:footnote w:type="continuationSeparator" w:id="0">
    <w:p w14:paraId="68F0C65C" w14:textId="77777777" w:rsidR="00811CB5" w:rsidRDefault="00811C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9BB55" w14:textId="77777777" w:rsidR="00635A21" w:rsidRDefault="00B04084">
    <w:pPr>
      <w:spacing w:after="0"/>
    </w:pPr>
    <w:r>
      <w:rPr>
        <w:noProof/>
      </w:rPr>
      <w:drawing>
        <wp:anchor distT="0" distB="0" distL="114300" distR="114300" simplePos="0" relativeHeight="251658240" behindDoc="0" locked="0" layoutInCell="1" allowOverlap="0" wp14:anchorId="59F6648C" wp14:editId="5C7C2B9F">
          <wp:simplePos x="0" y="0"/>
          <wp:positionH relativeFrom="page">
            <wp:posOffset>720090</wp:posOffset>
          </wp:positionH>
          <wp:positionV relativeFrom="page">
            <wp:posOffset>180975</wp:posOffset>
          </wp:positionV>
          <wp:extent cx="6116320" cy="1193800"/>
          <wp:effectExtent l="0" t="0" r="0" b="0"/>
          <wp:wrapSquare wrapText="bothSides"/>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6116320" cy="1193800"/>
                  </a:xfrm>
                  <a:prstGeom prst="rect">
                    <a:avLst/>
                  </a:prstGeom>
                </pic:spPr>
              </pic:pic>
            </a:graphicData>
          </a:graphic>
        </wp:anchor>
      </w:drawing>
    </w:r>
    <w:r>
      <w:rPr>
        <w:rFonts w:ascii="Arial" w:eastAsia="Arial" w:hAnsi="Arial" w:cs="Arial"/>
        <w:color w:val="5A5A59"/>
        <w:sz w:val="20"/>
      </w:rPr>
      <w:t xml:space="preserve"> </w:t>
    </w:r>
    <w:r>
      <w:rPr>
        <w:rFonts w:ascii="Arial" w:eastAsia="Arial" w:hAnsi="Arial" w:cs="Arial"/>
        <w:color w:val="5A5A59"/>
        <w:sz w:val="20"/>
      </w:rPr>
      <w:tab/>
      <w:t xml:space="preserve"> </w:t>
    </w:r>
    <w:r>
      <w:rPr>
        <w:rFonts w:ascii="Arial" w:eastAsia="Arial" w:hAnsi="Arial" w:cs="Arial"/>
        <w:color w:val="5A5A59"/>
        <w:sz w:val="20"/>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DE642" w14:textId="77777777" w:rsidR="00635A21" w:rsidRDefault="00B04084">
    <w:pPr>
      <w:spacing w:after="0"/>
    </w:pPr>
    <w:r>
      <w:rPr>
        <w:noProof/>
      </w:rPr>
      <w:drawing>
        <wp:anchor distT="0" distB="0" distL="114300" distR="114300" simplePos="0" relativeHeight="251659264" behindDoc="0" locked="0" layoutInCell="1" allowOverlap="0" wp14:anchorId="22A247A8" wp14:editId="46A3CA27">
          <wp:simplePos x="0" y="0"/>
          <wp:positionH relativeFrom="page">
            <wp:posOffset>720090</wp:posOffset>
          </wp:positionH>
          <wp:positionV relativeFrom="page">
            <wp:posOffset>180975</wp:posOffset>
          </wp:positionV>
          <wp:extent cx="6116320" cy="119380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6116320" cy="1193800"/>
                  </a:xfrm>
                  <a:prstGeom prst="rect">
                    <a:avLst/>
                  </a:prstGeom>
                </pic:spPr>
              </pic:pic>
            </a:graphicData>
          </a:graphic>
        </wp:anchor>
      </w:drawing>
    </w:r>
    <w:r>
      <w:rPr>
        <w:rFonts w:ascii="Arial" w:eastAsia="Arial" w:hAnsi="Arial" w:cs="Arial"/>
        <w:color w:val="5A5A59"/>
        <w:sz w:val="20"/>
      </w:rPr>
      <w:t xml:space="preserve"> </w:t>
    </w:r>
    <w:r>
      <w:rPr>
        <w:rFonts w:ascii="Arial" w:eastAsia="Arial" w:hAnsi="Arial" w:cs="Arial"/>
        <w:color w:val="5A5A59"/>
        <w:sz w:val="20"/>
      </w:rPr>
      <w:tab/>
      <w:t xml:space="preserve"> </w:t>
    </w:r>
    <w:r>
      <w:rPr>
        <w:rFonts w:ascii="Arial" w:eastAsia="Arial" w:hAnsi="Arial" w:cs="Arial"/>
        <w:color w:val="5A5A59"/>
        <w:sz w:val="20"/>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09020" w14:textId="77777777" w:rsidR="00635A21" w:rsidRDefault="00B04084">
    <w:pPr>
      <w:spacing w:after="0"/>
    </w:pPr>
    <w:r>
      <w:rPr>
        <w:noProof/>
      </w:rPr>
      <w:drawing>
        <wp:anchor distT="0" distB="0" distL="114300" distR="114300" simplePos="0" relativeHeight="251660288" behindDoc="0" locked="0" layoutInCell="1" allowOverlap="0" wp14:anchorId="148F1702" wp14:editId="50725D3A">
          <wp:simplePos x="0" y="0"/>
          <wp:positionH relativeFrom="page">
            <wp:posOffset>720090</wp:posOffset>
          </wp:positionH>
          <wp:positionV relativeFrom="page">
            <wp:posOffset>180975</wp:posOffset>
          </wp:positionV>
          <wp:extent cx="6116320" cy="119380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6116320" cy="1193800"/>
                  </a:xfrm>
                  <a:prstGeom prst="rect">
                    <a:avLst/>
                  </a:prstGeom>
                </pic:spPr>
              </pic:pic>
            </a:graphicData>
          </a:graphic>
        </wp:anchor>
      </w:drawing>
    </w:r>
    <w:r>
      <w:rPr>
        <w:rFonts w:ascii="Arial" w:eastAsia="Arial" w:hAnsi="Arial" w:cs="Arial"/>
        <w:color w:val="5A5A59"/>
        <w:sz w:val="20"/>
      </w:rPr>
      <w:t xml:space="preserve"> </w:t>
    </w:r>
    <w:r>
      <w:rPr>
        <w:rFonts w:ascii="Arial" w:eastAsia="Arial" w:hAnsi="Arial" w:cs="Arial"/>
        <w:color w:val="5A5A59"/>
        <w:sz w:val="20"/>
      </w:rPr>
      <w:tab/>
      <w:t xml:space="preserve"> </w:t>
    </w:r>
    <w:r>
      <w:rPr>
        <w:rFonts w:ascii="Arial" w:eastAsia="Arial" w:hAnsi="Arial" w:cs="Arial"/>
        <w:color w:val="5A5A59"/>
        <w:sz w:val="20"/>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B74E" w14:textId="77777777" w:rsidR="00635A21" w:rsidRDefault="00635A2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CA26D" w14:textId="77777777" w:rsidR="00635A21" w:rsidRDefault="00635A2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11F9E" w14:textId="77777777" w:rsidR="00635A21" w:rsidRDefault="00635A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6243C"/>
    <w:multiLevelType w:val="hybridMultilevel"/>
    <w:tmpl w:val="925C7762"/>
    <w:lvl w:ilvl="0" w:tplc="FFFFFFFF">
      <w:start w:val="1"/>
      <w:numFmt w:val="bullet"/>
      <w:lvlText w:val="·"/>
      <w:lvlJc w:val="left"/>
      <w:pPr>
        <w:ind w:left="312"/>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1" w:tplc="4AC83600">
      <w:start w:val="1"/>
      <w:numFmt w:val="bullet"/>
      <w:lvlText w:val="o"/>
      <w:lvlJc w:val="left"/>
      <w:pPr>
        <w:ind w:left="11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5D6E54C">
      <w:start w:val="1"/>
      <w:numFmt w:val="bullet"/>
      <w:lvlText w:val="▪"/>
      <w:lvlJc w:val="left"/>
      <w:pPr>
        <w:ind w:left="19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6A8E62">
      <w:start w:val="1"/>
      <w:numFmt w:val="bullet"/>
      <w:lvlText w:val="•"/>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8A4292">
      <w:start w:val="1"/>
      <w:numFmt w:val="bullet"/>
      <w:lvlText w:val="o"/>
      <w:lvlJc w:val="left"/>
      <w:pPr>
        <w:ind w:left="33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4EE374">
      <w:start w:val="1"/>
      <w:numFmt w:val="bullet"/>
      <w:lvlText w:val="▪"/>
      <w:lvlJc w:val="left"/>
      <w:pPr>
        <w:ind w:left="40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FC14D2">
      <w:start w:val="1"/>
      <w:numFmt w:val="bullet"/>
      <w:lvlText w:val="•"/>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C494D2">
      <w:start w:val="1"/>
      <w:numFmt w:val="bullet"/>
      <w:lvlText w:val="o"/>
      <w:lvlJc w:val="left"/>
      <w:pPr>
        <w:ind w:left="55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CCB08E">
      <w:start w:val="1"/>
      <w:numFmt w:val="bullet"/>
      <w:lvlText w:val="▪"/>
      <w:lvlJc w:val="left"/>
      <w:pPr>
        <w:ind w:left="62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0853D89"/>
    <w:multiLevelType w:val="hybridMultilevel"/>
    <w:tmpl w:val="FA5417C0"/>
    <w:lvl w:ilvl="0" w:tplc="6944D030">
      <w:start w:val="1"/>
      <w:numFmt w:val="bullet"/>
      <w:lvlText w:val="•"/>
      <w:lvlJc w:val="left"/>
      <w:pPr>
        <w:ind w:left="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643694">
      <w:start w:val="1"/>
      <w:numFmt w:val="bullet"/>
      <w:lvlText w:val="o"/>
      <w:lvlJc w:val="left"/>
      <w:pPr>
        <w:ind w:left="11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67CDB78">
      <w:start w:val="1"/>
      <w:numFmt w:val="bullet"/>
      <w:lvlText w:val="▪"/>
      <w:lvlJc w:val="left"/>
      <w:pPr>
        <w:ind w:left="19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788ADC8">
      <w:start w:val="1"/>
      <w:numFmt w:val="bullet"/>
      <w:lvlText w:val="•"/>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A21320">
      <w:start w:val="1"/>
      <w:numFmt w:val="bullet"/>
      <w:lvlText w:val="o"/>
      <w:lvlJc w:val="left"/>
      <w:pPr>
        <w:ind w:left="33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2026DCC">
      <w:start w:val="1"/>
      <w:numFmt w:val="bullet"/>
      <w:lvlText w:val="▪"/>
      <w:lvlJc w:val="left"/>
      <w:pPr>
        <w:ind w:left="40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2F03616">
      <w:start w:val="1"/>
      <w:numFmt w:val="bullet"/>
      <w:lvlText w:val="•"/>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74B990">
      <w:start w:val="1"/>
      <w:numFmt w:val="bullet"/>
      <w:lvlText w:val="o"/>
      <w:lvlJc w:val="left"/>
      <w:pPr>
        <w:ind w:left="55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120EA78">
      <w:start w:val="1"/>
      <w:numFmt w:val="bullet"/>
      <w:lvlText w:val="▪"/>
      <w:lvlJc w:val="left"/>
      <w:pPr>
        <w:ind w:left="62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2981134"/>
    <w:multiLevelType w:val="hybridMultilevel"/>
    <w:tmpl w:val="55C8753C"/>
    <w:lvl w:ilvl="0" w:tplc="E50ED2C2">
      <w:start w:val="1"/>
      <w:numFmt w:val="bullet"/>
      <w:lvlText w:val="•"/>
      <w:lvlJc w:val="left"/>
      <w:pPr>
        <w:ind w:left="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6A27F2">
      <w:start w:val="1"/>
      <w:numFmt w:val="bullet"/>
      <w:lvlText w:val="o"/>
      <w:lvlJc w:val="left"/>
      <w:pPr>
        <w:ind w:left="11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3CE0CE">
      <w:start w:val="1"/>
      <w:numFmt w:val="bullet"/>
      <w:lvlText w:val="▪"/>
      <w:lvlJc w:val="left"/>
      <w:pPr>
        <w:ind w:left="19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E0D6EA">
      <w:start w:val="1"/>
      <w:numFmt w:val="bullet"/>
      <w:lvlText w:val="•"/>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A4E964">
      <w:start w:val="1"/>
      <w:numFmt w:val="bullet"/>
      <w:lvlText w:val="o"/>
      <w:lvlJc w:val="left"/>
      <w:pPr>
        <w:ind w:left="33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EA97C6">
      <w:start w:val="1"/>
      <w:numFmt w:val="bullet"/>
      <w:lvlText w:val="▪"/>
      <w:lvlJc w:val="left"/>
      <w:pPr>
        <w:ind w:left="40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64E402">
      <w:start w:val="1"/>
      <w:numFmt w:val="bullet"/>
      <w:lvlText w:val="•"/>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16CE88">
      <w:start w:val="1"/>
      <w:numFmt w:val="bullet"/>
      <w:lvlText w:val="o"/>
      <w:lvlJc w:val="left"/>
      <w:pPr>
        <w:ind w:left="55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D0B910">
      <w:start w:val="1"/>
      <w:numFmt w:val="bullet"/>
      <w:lvlText w:val="▪"/>
      <w:lvlJc w:val="left"/>
      <w:pPr>
        <w:ind w:left="62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692849162">
    <w:abstractNumId w:val="1"/>
  </w:num>
  <w:num w:numId="2" w16cid:durableId="862939176">
    <w:abstractNumId w:val="2"/>
  </w:num>
  <w:num w:numId="3" w16cid:durableId="1163398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A21"/>
    <w:rsid w:val="0007712A"/>
    <w:rsid w:val="000B2CC1"/>
    <w:rsid w:val="000B32E3"/>
    <w:rsid w:val="001029A7"/>
    <w:rsid w:val="00121046"/>
    <w:rsid w:val="001F4C3D"/>
    <w:rsid w:val="002063F8"/>
    <w:rsid w:val="002133C2"/>
    <w:rsid w:val="0028395E"/>
    <w:rsid w:val="002B21D5"/>
    <w:rsid w:val="002D2AC6"/>
    <w:rsid w:val="002D40A2"/>
    <w:rsid w:val="00302367"/>
    <w:rsid w:val="00316665"/>
    <w:rsid w:val="00322874"/>
    <w:rsid w:val="003E7D64"/>
    <w:rsid w:val="00454285"/>
    <w:rsid w:val="004D692B"/>
    <w:rsid w:val="00584DF9"/>
    <w:rsid w:val="00591CC1"/>
    <w:rsid w:val="00635A21"/>
    <w:rsid w:val="0067484A"/>
    <w:rsid w:val="006B28C9"/>
    <w:rsid w:val="006B7CAA"/>
    <w:rsid w:val="006F7BFE"/>
    <w:rsid w:val="00700C2F"/>
    <w:rsid w:val="00704DF1"/>
    <w:rsid w:val="00716D2B"/>
    <w:rsid w:val="00777342"/>
    <w:rsid w:val="00787042"/>
    <w:rsid w:val="007B6A3A"/>
    <w:rsid w:val="007E5D9E"/>
    <w:rsid w:val="00811CB5"/>
    <w:rsid w:val="00866422"/>
    <w:rsid w:val="00885941"/>
    <w:rsid w:val="008A4B3D"/>
    <w:rsid w:val="008E1109"/>
    <w:rsid w:val="00924578"/>
    <w:rsid w:val="00AC21D0"/>
    <w:rsid w:val="00B04084"/>
    <w:rsid w:val="00B21F76"/>
    <w:rsid w:val="00B26B90"/>
    <w:rsid w:val="00B27B3E"/>
    <w:rsid w:val="00B536B2"/>
    <w:rsid w:val="00BC5916"/>
    <w:rsid w:val="00BC64AF"/>
    <w:rsid w:val="00C1191C"/>
    <w:rsid w:val="00C12A2C"/>
    <w:rsid w:val="00C44545"/>
    <w:rsid w:val="00C63887"/>
    <w:rsid w:val="00C725A2"/>
    <w:rsid w:val="00C809A1"/>
    <w:rsid w:val="00C965F9"/>
    <w:rsid w:val="00CE51E9"/>
    <w:rsid w:val="00D16DAC"/>
    <w:rsid w:val="00D57F58"/>
    <w:rsid w:val="00D8324E"/>
    <w:rsid w:val="00DC2E92"/>
    <w:rsid w:val="00E13030"/>
    <w:rsid w:val="00E74B0E"/>
    <w:rsid w:val="00F1059D"/>
    <w:rsid w:val="00F27519"/>
    <w:rsid w:val="00F763D0"/>
    <w:rsid w:val="055FF458"/>
    <w:rsid w:val="07824E81"/>
    <w:rsid w:val="0941D3F2"/>
    <w:rsid w:val="16F1F51C"/>
    <w:rsid w:val="19F0F506"/>
    <w:rsid w:val="21A13858"/>
    <w:rsid w:val="29D08D52"/>
    <w:rsid w:val="2CD5D11F"/>
    <w:rsid w:val="308B365D"/>
    <w:rsid w:val="36ABA92E"/>
    <w:rsid w:val="38EF3C80"/>
    <w:rsid w:val="3AFA123F"/>
    <w:rsid w:val="414B6548"/>
    <w:rsid w:val="46E4DD7D"/>
    <w:rsid w:val="490547D4"/>
    <w:rsid w:val="49D4B8B4"/>
    <w:rsid w:val="647BAF06"/>
    <w:rsid w:val="66D02FAE"/>
    <w:rsid w:val="7756D2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CB7C1"/>
  <w15:docId w15:val="{92738E6B-3BF2-46BA-A793-BEBE14B05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10" w:line="249" w:lineRule="auto"/>
      <w:ind w:left="10" w:hanging="10"/>
      <w:outlineLvl w:val="0"/>
    </w:pPr>
    <w:rPr>
      <w:rFonts w:ascii="Arial" w:eastAsia="Arial" w:hAnsi="Arial" w:cs="Arial"/>
      <w:b/>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365F91"/>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2D2A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AC6"/>
    <w:rPr>
      <w:rFonts w:ascii="Calibri" w:eastAsia="Calibri" w:hAnsi="Calibri" w:cs="Calibri"/>
      <w:color w:val="000000"/>
    </w:rPr>
  </w:style>
  <w:style w:type="paragraph" w:styleId="ListParagraph">
    <w:name w:val="List Paragraph"/>
    <w:basedOn w:val="Normal"/>
    <w:uiPriority w:val="34"/>
    <w:qFormat/>
    <w:rsid w:val="38EF3C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5.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E9360C49627C4999F87B6BB34EC9CC" ma:contentTypeVersion="12" ma:contentTypeDescription="Create a new document." ma:contentTypeScope="" ma:versionID="32aac32115cd2f06c1e1744072b0f088">
  <xsd:schema xmlns:xsd="http://www.w3.org/2001/XMLSchema" xmlns:xs="http://www.w3.org/2001/XMLSchema" xmlns:p="http://schemas.microsoft.com/office/2006/metadata/properties" xmlns:ns2="407e21e9-eb79-49e2-91a9-ed1f1add90ca" xmlns:ns3="9358652b-cedb-45a4-b86a-169097e9cf6c" targetNamespace="http://schemas.microsoft.com/office/2006/metadata/properties" ma:root="true" ma:fieldsID="d614f8cad450aa86072c5d7842e2205e" ns2:_="" ns3:_="">
    <xsd:import namespace="407e21e9-eb79-49e2-91a9-ed1f1add90ca"/>
    <xsd:import namespace="9358652b-cedb-45a4-b86a-169097e9cf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e21e9-eb79-49e2-91a9-ed1f1add9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58652b-cedb-45a4-b86a-169097e9cf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C763D7-5D9C-4E63-9007-6925E2BFA8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7EB0CB-10D6-4C3F-9A9C-A0271C935DE1}">
  <ds:schemaRefs>
    <ds:schemaRef ds:uri="http://schemas.microsoft.com/sharepoint/v3/contenttype/forms"/>
  </ds:schemaRefs>
</ds:datastoreItem>
</file>

<file path=customXml/itemProps3.xml><?xml version="1.0" encoding="utf-8"?>
<ds:datastoreItem xmlns:ds="http://schemas.openxmlformats.org/officeDocument/2006/customXml" ds:itemID="{7E5526A8-D513-4BA2-B466-A28828F20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7e21e9-eb79-49e2-91a9-ed1f1add90ca"/>
    <ds:schemaRef ds:uri="9358652b-cedb-45a4-b86a-169097e9cf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1164</Words>
  <Characters>6638</Characters>
  <Application>Microsoft Office Word</Application>
  <DocSecurity>0</DocSecurity>
  <Lines>55</Lines>
  <Paragraphs>15</Paragraphs>
  <ScaleCrop>false</ScaleCrop>
  <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Knott</dc:creator>
  <cp:keywords/>
  <cp:lastModifiedBy>Dan Collings</cp:lastModifiedBy>
  <cp:revision>2</cp:revision>
  <cp:lastPrinted>2022-04-14T08:38:00Z</cp:lastPrinted>
  <dcterms:created xsi:type="dcterms:W3CDTF">2025-11-03T12:02:00Z</dcterms:created>
  <dcterms:modified xsi:type="dcterms:W3CDTF">2025-11-03T12:02:00Z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0x01010047E9360C49627C4999F87B6BB34EC9CC</vt:lpwstr>
  </property>
</Properties>
</file>